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3664" w:rsidRPr="00943664" w:rsidRDefault="00513A41" w:rsidP="008C08A1">
      <w:pPr>
        <w:pStyle w:val="En-tte"/>
        <w:rPr>
          <w:rFonts w:ascii="Maiandra GD" w:hAnsi="Maiandra GD"/>
          <w:sz w:val="26"/>
          <w:szCs w:val="26"/>
        </w:rPr>
      </w:pPr>
      <w:r w:rsidRPr="00943664">
        <w:rPr>
          <w:rFonts w:ascii="Maiandra GD" w:hAnsi="Maiandra GD"/>
          <w:noProof/>
          <w:sz w:val="26"/>
          <w:szCs w:val="26"/>
          <w:lang w:eastAsia="fr-FR"/>
        </w:rPr>
        <mc:AlternateContent>
          <mc:Choice Requires="wps">
            <w:drawing>
              <wp:anchor distT="45720" distB="45720" distL="114300" distR="114300" simplePos="0" relativeHeight="251655680" behindDoc="1" locked="0" layoutInCell="1" allowOverlap="1" wp14:anchorId="5529172B" wp14:editId="246AAF87">
                <wp:simplePos x="0" y="0"/>
                <wp:positionH relativeFrom="page">
                  <wp:posOffset>2247900</wp:posOffset>
                </wp:positionH>
                <wp:positionV relativeFrom="paragraph">
                  <wp:posOffset>-196850</wp:posOffset>
                </wp:positionV>
                <wp:extent cx="2800350" cy="1441450"/>
                <wp:effectExtent l="0" t="0" r="19050" b="25400"/>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0350" cy="1441450"/>
                        </a:xfrm>
                        <a:prstGeom prst="rect">
                          <a:avLst/>
                        </a:prstGeom>
                        <a:solidFill>
                          <a:srgbClr val="FFFFFF"/>
                        </a:solidFill>
                        <a:ln w="9525">
                          <a:solidFill>
                            <a:srgbClr val="000000"/>
                          </a:solidFill>
                          <a:miter lim="800000"/>
                          <a:headEnd/>
                          <a:tailEnd/>
                        </a:ln>
                      </wps:spPr>
                      <wps:txbx>
                        <w:txbxContent>
                          <w:p w:rsidR="00943664" w:rsidRPr="00943664" w:rsidRDefault="00943664" w:rsidP="00943664">
                            <w:pPr>
                              <w:spacing w:after="0" w:line="276" w:lineRule="auto"/>
                              <w:jc w:val="center"/>
                              <w:rPr>
                                <w:rFonts w:ascii="Maiandra GD" w:hAnsi="Maiandra GD"/>
                                <w:noProof/>
                                <w:szCs w:val="24"/>
                              </w:rPr>
                            </w:pPr>
                            <w:r w:rsidRPr="00943664">
                              <w:rPr>
                                <w:rFonts w:ascii="Maiandra GD" w:hAnsi="Maiandra GD"/>
                                <w:noProof/>
                                <w:szCs w:val="24"/>
                              </w:rPr>
                              <w:t>Lettres et Sciences Politiques</w:t>
                            </w:r>
                          </w:p>
                          <w:p w:rsidR="00943664" w:rsidRPr="00943664" w:rsidRDefault="00943664" w:rsidP="00943664">
                            <w:pPr>
                              <w:spacing w:after="0" w:line="276" w:lineRule="auto"/>
                              <w:jc w:val="center"/>
                              <w:rPr>
                                <w:rFonts w:ascii="Maiandra GD" w:hAnsi="Maiandra GD"/>
                                <w:b/>
                                <w:noProof/>
                                <w:szCs w:val="24"/>
                              </w:rPr>
                            </w:pPr>
                            <w:r w:rsidRPr="00943664">
                              <w:rPr>
                                <w:rFonts w:ascii="Maiandra GD" w:hAnsi="Maiandra GD"/>
                                <w:noProof/>
                                <w:szCs w:val="24"/>
                              </w:rPr>
                              <w:t>PrépaVogt</w:t>
                            </w:r>
                          </w:p>
                          <w:p w:rsidR="00943664" w:rsidRPr="00943664" w:rsidRDefault="00943664" w:rsidP="00943664">
                            <w:pPr>
                              <w:spacing w:after="0" w:line="276" w:lineRule="auto"/>
                              <w:jc w:val="center"/>
                              <w:rPr>
                                <w:rFonts w:ascii="Maiandra GD" w:hAnsi="Maiandra GD"/>
                                <w:szCs w:val="24"/>
                              </w:rPr>
                            </w:pPr>
                            <w:r w:rsidRPr="00943664">
                              <w:rPr>
                                <w:rFonts w:ascii="Maiandra GD" w:hAnsi="Maiandra GD"/>
                                <w:szCs w:val="24"/>
                              </w:rPr>
                              <w:t>B.P : 765 Yaoundé</w:t>
                            </w:r>
                          </w:p>
                          <w:p w:rsidR="00943664" w:rsidRPr="00943664" w:rsidRDefault="00943664" w:rsidP="00943664">
                            <w:pPr>
                              <w:spacing w:after="0" w:line="276" w:lineRule="auto"/>
                              <w:jc w:val="center"/>
                              <w:rPr>
                                <w:rFonts w:ascii="Maiandra GD" w:hAnsi="Maiandra GD"/>
                                <w:szCs w:val="24"/>
                              </w:rPr>
                            </w:pPr>
                            <w:r w:rsidRPr="00943664">
                              <w:rPr>
                                <w:rFonts w:ascii="Maiandra GD" w:hAnsi="Maiandra GD"/>
                                <w:szCs w:val="24"/>
                              </w:rPr>
                              <w:t>Tél : 243 24 68 60 / 697 06 53 96</w:t>
                            </w:r>
                          </w:p>
                          <w:p w:rsidR="00943664" w:rsidRPr="00943664" w:rsidRDefault="00943664" w:rsidP="00943664">
                            <w:pPr>
                              <w:spacing w:after="0" w:line="276" w:lineRule="auto"/>
                              <w:jc w:val="center"/>
                              <w:rPr>
                                <w:rFonts w:ascii="Maiandra GD" w:hAnsi="Maiandra GD"/>
                                <w:szCs w:val="24"/>
                              </w:rPr>
                            </w:pPr>
                            <w:r w:rsidRPr="00943664">
                              <w:rPr>
                                <w:rFonts w:ascii="Maiandra GD" w:hAnsi="Maiandra GD"/>
                                <w:szCs w:val="24"/>
                              </w:rPr>
                              <w:t xml:space="preserve">Mail : </w:t>
                            </w:r>
                            <w:r w:rsidRPr="00943664">
                              <w:rPr>
                                <w:rStyle w:val="Lienhypertexte"/>
                                <w:rFonts w:ascii="Maiandra GD" w:hAnsi="Maiandra GD"/>
                                <w:szCs w:val="24"/>
                              </w:rPr>
                              <w:t>ircom</w:t>
                            </w:r>
                            <w:r w:rsidRPr="00943664">
                              <w:rPr>
                                <w:rStyle w:val="Lienhypertexte"/>
                                <w:rFonts w:ascii="Maiandra GD" w:hAnsi="Maiandra GD"/>
                                <w:bCs/>
                                <w:szCs w:val="24"/>
                              </w:rPr>
                              <w:t>@</w:t>
                            </w:r>
                            <w:r w:rsidRPr="00943664">
                              <w:rPr>
                                <w:rStyle w:val="Lienhypertexte"/>
                                <w:rFonts w:ascii="Maiandra GD" w:hAnsi="Maiandra GD"/>
                                <w:szCs w:val="24"/>
                              </w:rPr>
                              <w:t>prepavogt.org</w:t>
                            </w:r>
                          </w:p>
                          <w:p w:rsidR="00943664" w:rsidRPr="00943664" w:rsidRDefault="00943664" w:rsidP="00943664">
                            <w:pPr>
                              <w:spacing w:line="276" w:lineRule="auto"/>
                              <w:rPr>
                                <w:rFonts w:ascii="Maiandra GD" w:hAnsi="Maiandra GD"/>
                              </w:rPr>
                            </w:pPr>
                            <w:r w:rsidRPr="00943664">
                              <w:rPr>
                                <w:rFonts w:ascii="Maiandra GD" w:hAnsi="Maiandra GD"/>
                                <w:szCs w:val="24"/>
                              </w:rPr>
                              <w:t xml:space="preserve">Site : </w:t>
                            </w:r>
                            <w:r w:rsidRPr="00943664">
                              <w:rPr>
                                <w:rStyle w:val="Lienhypertexte"/>
                                <w:rFonts w:ascii="Maiandra GD" w:hAnsi="Maiandra GD"/>
                                <w:szCs w:val="24"/>
                              </w:rPr>
                              <w:t>www.prepavogt.org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29172B" id="_x0000_t202" coordsize="21600,21600" o:spt="202" path="m,l,21600r21600,l21600,xe">
                <v:stroke joinstyle="miter"/>
                <v:path gradientshapeok="t" o:connecttype="rect"/>
              </v:shapetype>
              <v:shape id="Zone de texte 2" o:spid="_x0000_s1026" type="#_x0000_t202" style="position:absolute;margin-left:177pt;margin-top:-15.5pt;width:220.5pt;height:113.5pt;z-index:-251660800;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">
                <v:textbox>
                  <w:txbxContent>
                    <w:p w:rsidR="00943664" w:rsidRPr="00943664" w:rsidRDefault="00943664" w:rsidP="00943664">
                      <w:pPr>
                        <w:spacing w:after="0" w:line="276" w:lineRule="auto"/>
                        <w:jc w:val="center"/>
                        <w:rPr>
                          <w:rFonts w:ascii="Maiandra GD" w:hAnsi="Maiandra GD"/>
                          <w:noProof/>
                          <w:szCs w:val="24"/>
                        </w:rPr>
                      </w:pPr>
                      <w:r w:rsidRPr="00943664">
                        <w:rPr>
                          <w:rFonts w:ascii="Maiandra GD" w:hAnsi="Maiandra GD"/>
                          <w:noProof/>
                          <w:szCs w:val="24"/>
                        </w:rPr>
                        <w:t>Lettres et Sciences Politiques</w:t>
                      </w:r>
                    </w:p>
                    <w:p w:rsidR="00943664" w:rsidRPr="00943664" w:rsidRDefault="00943664" w:rsidP="00943664">
                      <w:pPr>
                        <w:spacing w:after="0" w:line="276" w:lineRule="auto"/>
                        <w:jc w:val="center"/>
                        <w:rPr>
                          <w:rFonts w:ascii="Maiandra GD" w:hAnsi="Maiandra GD"/>
                          <w:b/>
                          <w:noProof/>
                          <w:szCs w:val="24"/>
                        </w:rPr>
                      </w:pPr>
                      <w:r w:rsidRPr="00943664">
                        <w:rPr>
                          <w:rFonts w:ascii="Maiandra GD" w:hAnsi="Maiandra GD"/>
                          <w:noProof/>
                          <w:szCs w:val="24"/>
                        </w:rPr>
                        <w:t>PrépaVogt</w:t>
                      </w:r>
                    </w:p>
                    <w:p w:rsidR="00943664" w:rsidRPr="00943664" w:rsidRDefault="00943664" w:rsidP="00943664">
                      <w:pPr>
                        <w:spacing w:after="0" w:line="276" w:lineRule="auto"/>
                        <w:jc w:val="center"/>
                        <w:rPr>
                          <w:rFonts w:ascii="Maiandra GD" w:hAnsi="Maiandra GD"/>
                          <w:szCs w:val="24"/>
                        </w:rPr>
                      </w:pPr>
                      <w:r w:rsidRPr="00943664">
                        <w:rPr>
                          <w:rFonts w:ascii="Maiandra GD" w:hAnsi="Maiandra GD"/>
                          <w:szCs w:val="24"/>
                        </w:rPr>
                        <w:t>B.P : 765 Yaoundé</w:t>
                      </w:r>
                    </w:p>
                    <w:p w:rsidR="00943664" w:rsidRPr="00943664" w:rsidRDefault="00943664" w:rsidP="00943664">
                      <w:pPr>
                        <w:spacing w:after="0" w:line="276" w:lineRule="auto"/>
                        <w:jc w:val="center"/>
                        <w:rPr>
                          <w:rFonts w:ascii="Maiandra GD" w:hAnsi="Maiandra GD"/>
                          <w:szCs w:val="24"/>
                        </w:rPr>
                      </w:pPr>
                      <w:r w:rsidRPr="00943664">
                        <w:rPr>
                          <w:rFonts w:ascii="Maiandra GD" w:hAnsi="Maiandra GD"/>
                          <w:szCs w:val="24"/>
                        </w:rPr>
                        <w:t>Tél : 243 24 68 60 / 697 06 53 96</w:t>
                      </w:r>
                    </w:p>
                    <w:p w:rsidR="00943664" w:rsidRPr="00943664" w:rsidRDefault="00943664" w:rsidP="00943664">
                      <w:pPr>
                        <w:spacing w:after="0" w:line="276" w:lineRule="auto"/>
                        <w:jc w:val="center"/>
                        <w:rPr>
                          <w:rFonts w:ascii="Maiandra GD" w:hAnsi="Maiandra GD"/>
                          <w:szCs w:val="24"/>
                        </w:rPr>
                      </w:pPr>
                      <w:r w:rsidRPr="00943664">
                        <w:rPr>
                          <w:rFonts w:ascii="Maiandra GD" w:hAnsi="Maiandra GD"/>
                          <w:szCs w:val="24"/>
                        </w:rPr>
                        <w:t xml:space="preserve">Mail : </w:t>
                      </w:r>
                      <w:r w:rsidRPr="00943664">
                        <w:rPr>
                          <w:rStyle w:val="Lienhypertexte"/>
                          <w:rFonts w:ascii="Maiandra GD" w:hAnsi="Maiandra GD"/>
                          <w:szCs w:val="24"/>
                        </w:rPr>
                        <w:t>ircom</w:t>
                      </w:r>
                      <w:r w:rsidRPr="00943664">
                        <w:rPr>
                          <w:rStyle w:val="Lienhypertexte"/>
                          <w:rFonts w:ascii="Maiandra GD" w:hAnsi="Maiandra GD"/>
                          <w:bCs/>
                          <w:szCs w:val="24"/>
                        </w:rPr>
                        <w:t>@</w:t>
                      </w:r>
                      <w:r w:rsidRPr="00943664">
                        <w:rPr>
                          <w:rStyle w:val="Lienhypertexte"/>
                          <w:rFonts w:ascii="Maiandra GD" w:hAnsi="Maiandra GD"/>
                          <w:szCs w:val="24"/>
                        </w:rPr>
                        <w:t>prepavogt.org</w:t>
                      </w:r>
                    </w:p>
                    <w:p w:rsidR="00943664" w:rsidRPr="00943664" w:rsidRDefault="00943664" w:rsidP="00943664">
                      <w:pPr>
                        <w:spacing w:line="276" w:lineRule="auto"/>
                        <w:rPr>
                          <w:rFonts w:ascii="Maiandra GD" w:hAnsi="Maiandra GD"/>
                        </w:rPr>
                      </w:pPr>
                      <w:r w:rsidRPr="00943664">
                        <w:rPr>
                          <w:rFonts w:ascii="Maiandra GD" w:hAnsi="Maiandra GD"/>
                          <w:szCs w:val="24"/>
                        </w:rPr>
                        <w:t xml:space="preserve">Site : </w:t>
                      </w:r>
                      <w:r w:rsidRPr="00943664">
                        <w:rPr>
                          <w:rStyle w:val="Lienhypertexte"/>
                          <w:rFonts w:ascii="Maiandra GD" w:hAnsi="Maiandra GD"/>
                          <w:szCs w:val="24"/>
                        </w:rPr>
                        <w:t>www.prepavogt.org</w:t>
                      </w:r>
                    </w:p>
                  </w:txbxContent>
                </v:textbox>
                <w10:wrap anchorx="page"/>
              </v:shape>
            </w:pict>
          </mc:Fallback>
        </mc:AlternateContent>
      </w:r>
      <w:r w:rsidRPr="00943664">
        <w:rPr>
          <w:rFonts w:ascii="Maiandra GD" w:hAnsi="Maiandra GD"/>
          <w:noProof/>
          <w:sz w:val="26"/>
          <w:szCs w:val="26"/>
          <w:lang w:eastAsia="fr-FR"/>
        </w:rPr>
        <w:drawing>
          <wp:anchor distT="0" distB="0" distL="114300" distR="114300" simplePos="0" relativeHeight="251662848" behindDoc="1" locked="0" layoutInCell="1" allowOverlap="1" wp14:anchorId="5B77092A" wp14:editId="00A78959">
            <wp:simplePos x="0" y="0"/>
            <wp:positionH relativeFrom="column">
              <wp:posOffset>4874260</wp:posOffset>
            </wp:positionH>
            <wp:positionV relativeFrom="paragraph">
              <wp:posOffset>-189865</wp:posOffset>
            </wp:positionV>
            <wp:extent cx="1762125" cy="1219200"/>
            <wp:effectExtent l="0" t="0" r="9525" b="0"/>
            <wp:wrapNone/>
            <wp:docPr id="3" name="Image 3" descr="Résultat de recherche d'images pour &quot;ircom logo&quot;"/>
            <wp:cNvGraphicFramePr/>
            <a:graphic xmlns:a="http://schemas.openxmlformats.org/drawingml/2006/main">
              <a:graphicData uri="http://schemas.openxmlformats.org/drawingml/2006/picture">
                <pic:pic xmlns:pic="http://schemas.openxmlformats.org/drawingml/2006/picture">
                  <pic:nvPicPr>
                    <pic:cNvPr id="5" name="Image 5" descr="Résultat de recherche d'images pour &quot;ircom logo&quot;"/>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62125" cy="12192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66944" behindDoc="1" locked="0" layoutInCell="1" allowOverlap="1" wp14:anchorId="7418B31B" wp14:editId="729C0CB7">
            <wp:simplePos x="0" y="0"/>
            <wp:positionH relativeFrom="column">
              <wp:posOffset>-240030</wp:posOffset>
            </wp:positionH>
            <wp:positionV relativeFrom="paragraph">
              <wp:posOffset>-141142</wp:posOffset>
            </wp:positionV>
            <wp:extent cx="1482810" cy="1317883"/>
            <wp:effectExtent l="0" t="0" r="3175" b="0"/>
            <wp:wrapNone/>
            <wp:docPr id="50" name="Image 50" descr="F:\Logo10ans.png"/>
            <wp:cNvGraphicFramePr/>
            <a:graphic xmlns:a="http://schemas.openxmlformats.org/drawingml/2006/main">
              <a:graphicData uri="http://schemas.openxmlformats.org/drawingml/2006/picture">
                <pic:pic xmlns:pic="http://schemas.openxmlformats.org/drawingml/2006/picture">
                  <pic:nvPicPr>
                    <pic:cNvPr id="30" name="Image 30" descr="F:\Logo10ans.pn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82810" cy="1317883"/>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43664" w:rsidRPr="00943664" w:rsidRDefault="00943664" w:rsidP="008C08A1">
      <w:pPr>
        <w:spacing w:after="0"/>
        <w:jc w:val="center"/>
        <w:rPr>
          <w:rFonts w:ascii="Maiandra GD" w:hAnsi="Maiandra GD"/>
          <w:sz w:val="26"/>
          <w:szCs w:val="26"/>
        </w:rPr>
      </w:pPr>
    </w:p>
    <w:p w:rsidR="00943664" w:rsidRPr="00943664" w:rsidRDefault="00943664" w:rsidP="008C08A1">
      <w:pPr>
        <w:rPr>
          <w:rFonts w:ascii="Maiandra GD" w:hAnsi="Maiandra GD"/>
          <w:sz w:val="26"/>
          <w:szCs w:val="26"/>
        </w:rPr>
      </w:pPr>
    </w:p>
    <w:p w:rsidR="00943664" w:rsidRPr="00943664" w:rsidRDefault="00943664" w:rsidP="008C08A1">
      <w:pPr>
        <w:rPr>
          <w:rFonts w:ascii="Maiandra GD" w:hAnsi="Maiandra GD"/>
          <w:sz w:val="26"/>
          <w:szCs w:val="26"/>
        </w:rPr>
      </w:pPr>
    </w:p>
    <w:p w:rsidR="00943664" w:rsidRPr="00943664" w:rsidRDefault="00943664" w:rsidP="008C08A1">
      <w:pPr>
        <w:rPr>
          <w:rFonts w:ascii="Maiandra GD" w:hAnsi="Maiandra GD"/>
          <w:sz w:val="26"/>
          <w:szCs w:val="26"/>
        </w:rPr>
      </w:pPr>
    </w:p>
    <w:p w:rsidR="00943664" w:rsidRPr="00943664" w:rsidRDefault="00943664" w:rsidP="008C08A1">
      <w:pPr>
        <w:jc w:val="center"/>
        <w:rPr>
          <w:rFonts w:ascii="Maiandra GD" w:hAnsi="Maiandra GD"/>
          <w:b/>
          <w:sz w:val="26"/>
          <w:szCs w:val="26"/>
        </w:rPr>
      </w:pPr>
      <w:r w:rsidRPr="00943664">
        <w:rPr>
          <w:rFonts w:ascii="Maiandra GD" w:hAnsi="Maiandra GD"/>
          <w:b/>
          <w:sz w:val="26"/>
          <w:szCs w:val="26"/>
        </w:rPr>
        <w:t>CONCOURS BLANC</w:t>
      </w:r>
    </w:p>
    <w:p w:rsidR="00943664" w:rsidRPr="00943664" w:rsidRDefault="00943664" w:rsidP="008C08A1">
      <w:pPr>
        <w:spacing w:after="0"/>
        <w:rPr>
          <w:rFonts w:ascii="Maiandra GD" w:hAnsi="Maiandra GD"/>
          <w:b/>
          <w:sz w:val="26"/>
          <w:szCs w:val="26"/>
        </w:rPr>
      </w:pPr>
      <w:r w:rsidRPr="00943664">
        <w:rPr>
          <w:rFonts w:ascii="Maiandra GD" w:hAnsi="Maiandra GD"/>
          <w:b/>
          <w:sz w:val="26"/>
          <w:szCs w:val="26"/>
        </w:rPr>
        <w:t>SESSION D’Avril                                  EPREUVE D’OUVERTURE CULTURELLE</w:t>
      </w:r>
    </w:p>
    <w:p w:rsidR="00943664" w:rsidRPr="00943664" w:rsidRDefault="00943664" w:rsidP="008C08A1">
      <w:pPr>
        <w:rPr>
          <w:rFonts w:ascii="Maiandra GD" w:hAnsi="Maiandra GD"/>
          <w:b/>
          <w:sz w:val="26"/>
          <w:szCs w:val="26"/>
        </w:rPr>
      </w:pPr>
      <w:r w:rsidRPr="00943664">
        <w:rPr>
          <w:rFonts w:ascii="Maiandra GD" w:hAnsi="Maiandra GD"/>
          <w:b/>
          <w:sz w:val="26"/>
          <w:szCs w:val="26"/>
        </w:rPr>
        <w:t xml:space="preserve">TOUTES SERIES                                                                        DEUX HEURES                                                                             </w:t>
      </w:r>
    </w:p>
    <w:p w:rsidR="00943664" w:rsidRDefault="00943664" w:rsidP="008C08A1">
      <w:pPr>
        <w:autoSpaceDE w:val="0"/>
        <w:autoSpaceDN w:val="0"/>
        <w:adjustRightInd w:val="0"/>
        <w:spacing w:after="0" w:line="240" w:lineRule="auto"/>
        <w:rPr>
          <w:rFonts w:ascii="Maiandra GD" w:hAnsi="Maiandra GD"/>
          <w:b/>
          <w:sz w:val="26"/>
          <w:szCs w:val="26"/>
        </w:rPr>
      </w:pPr>
    </w:p>
    <w:p w:rsidR="00943664" w:rsidRPr="00943664" w:rsidRDefault="00943664" w:rsidP="008C08A1">
      <w:pPr>
        <w:autoSpaceDE w:val="0"/>
        <w:autoSpaceDN w:val="0"/>
        <w:adjustRightInd w:val="0"/>
        <w:spacing w:after="0" w:line="240" w:lineRule="auto"/>
        <w:rPr>
          <w:rFonts w:ascii="Maiandra GD" w:hAnsi="Maiandra GD"/>
          <w:b/>
          <w:bCs/>
          <w:sz w:val="26"/>
          <w:szCs w:val="26"/>
        </w:rPr>
      </w:pPr>
      <w:r w:rsidRPr="00943664">
        <w:rPr>
          <w:rFonts w:ascii="Maiandra GD" w:hAnsi="Maiandra GD"/>
          <w:b/>
          <w:sz w:val="26"/>
          <w:szCs w:val="26"/>
        </w:rPr>
        <w:t>C</w:t>
      </w:r>
      <w:r w:rsidRPr="00943664">
        <w:rPr>
          <w:rFonts w:ascii="Maiandra GD" w:hAnsi="Maiandra GD"/>
          <w:b/>
          <w:bCs/>
          <w:sz w:val="26"/>
          <w:szCs w:val="26"/>
        </w:rPr>
        <w:t>onseils méthodologiques</w:t>
      </w:r>
    </w:p>
    <w:p w:rsidR="00943664" w:rsidRPr="00943664" w:rsidRDefault="00943664" w:rsidP="008C08A1">
      <w:pPr>
        <w:spacing w:after="0" w:line="240" w:lineRule="auto"/>
        <w:rPr>
          <w:rFonts w:ascii="Maiandra GD" w:hAnsi="Maiandra GD"/>
          <w:bCs/>
          <w:color w:val="000000"/>
          <w:sz w:val="26"/>
          <w:szCs w:val="26"/>
        </w:rPr>
      </w:pPr>
      <w:r w:rsidRPr="00943664">
        <w:rPr>
          <w:rFonts w:ascii="Maiandra GD" w:eastAsia="Times New Roman" w:hAnsi="Maiandra GD"/>
          <w:color w:val="000000" w:themeColor="text1"/>
          <w:sz w:val="26"/>
          <w:szCs w:val="26"/>
        </w:rPr>
        <w:t>L’épreuve d’ouverture culturelle évalue chez le candidat sa connaissance et sa compréhension de sujets liés à la culture générale, à l’actualité nationale et internationale, ainsi que son aptitude à saisir des idées abstraites et des concepts. Le candidat est testé sur sa capacité à mobiliser, dans un temps limité, des connaissances prouvant sa curiosité intellectuelle et son ouverture culturelle. En effet, ces éléments fondamentaux sont des prérequis nécessaires pour appréhender le monde contemporain en vue de se déployer sereinement dans un environnement multiculturel.</w:t>
      </w:r>
    </w:p>
    <w:p w:rsidR="00943664" w:rsidRPr="00943664" w:rsidRDefault="00943664" w:rsidP="008C08A1">
      <w:pPr>
        <w:spacing w:after="0" w:line="240" w:lineRule="auto"/>
        <w:rPr>
          <w:rFonts w:ascii="Maiandra GD" w:hAnsi="Maiandra GD"/>
          <w:color w:val="000000"/>
          <w:sz w:val="26"/>
          <w:szCs w:val="26"/>
        </w:rPr>
      </w:pPr>
      <w:r w:rsidRPr="00943664">
        <w:rPr>
          <w:rFonts w:ascii="Maiandra GD" w:hAnsi="Maiandra GD"/>
          <w:bCs/>
          <w:color w:val="000000"/>
          <w:sz w:val="26"/>
          <w:szCs w:val="26"/>
        </w:rPr>
        <w:t>L’épreuve comporte 2 parties :</w:t>
      </w:r>
      <w:r w:rsidRPr="00943664">
        <w:rPr>
          <w:rFonts w:ascii="Maiandra GD" w:hAnsi="Maiandra GD"/>
          <w:color w:val="000000"/>
          <w:sz w:val="26"/>
          <w:szCs w:val="26"/>
        </w:rPr>
        <w:t xml:space="preserve"> </w:t>
      </w:r>
    </w:p>
    <w:p w:rsidR="00943664" w:rsidRPr="00943664" w:rsidRDefault="00943664" w:rsidP="008C08A1">
      <w:pPr>
        <w:spacing w:after="0" w:line="240" w:lineRule="auto"/>
        <w:rPr>
          <w:rFonts w:ascii="Maiandra GD" w:hAnsi="Maiandra GD"/>
          <w:color w:val="000000"/>
          <w:sz w:val="26"/>
          <w:szCs w:val="26"/>
        </w:rPr>
      </w:pPr>
    </w:p>
    <w:p w:rsidR="00943664" w:rsidRPr="00943664" w:rsidRDefault="00943664" w:rsidP="008C08A1">
      <w:pPr>
        <w:spacing w:after="0" w:line="240" w:lineRule="auto"/>
        <w:rPr>
          <w:rFonts w:ascii="Maiandra GD" w:hAnsi="Maiandra GD"/>
          <w:color w:val="000000"/>
          <w:sz w:val="26"/>
          <w:szCs w:val="26"/>
        </w:rPr>
      </w:pPr>
      <w:r w:rsidRPr="00943664">
        <w:rPr>
          <w:rFonts w:ascii="Maiandra GD" w:hAnsi="Maiandra GD"/>
          <w:b/>
          <w:bCs/>
          <w:color w:val="000000"/>
          <w:sz w:val="26"/>
          <w:szCs w:val="26"/>
        </w:rPr>
        <w:t>1</w:t>
      </w:r>
      <w:r w:rsidRPr="00943664">
        <w:rPr>
          <w:rFonts w:ascii="Maiandra GD" w:hAnsi="Maiandra GD"/>
          <w:b/>
          <w:bCs/>
          <w:color w:val="000000"/>
          <w:sz w:val="26"/>
          <w:szCs w:val="26"/>
          <w:vertAlign w:val="superscript"/>
        </w:rPr>
        <w:t>ERE</w:t>
      </w:r>
      <w:r w:rsidRPr="00943664">
        <w:rPr>
          <w:rFonts w:ascii="Maiandra GD" w:hAnsi="Maiandra GD"/>
          <w:b/>
          <w:bCs/>
          <w:color w:val="000000"/>
          <w:sz w:val="26"/>
          <w:szCs w:val="26"/>
        </w:rPr>
        <w:t xml:space="preserve"> PARTIE</w:t>
      </w:r>
      <w:r w:rsidRPr="00943664">
        <w:rPr>
          <w:rFonts w:ascii="Maiandra GD" w:hAnsi="Maiandra GD"/>
          <w:bCs/>
          <w:color w:val="000000"/>
          <w:sz w:val="26"/>
          <w:szCs w:val="26"/>
        </w:rPr>
        <w:t xml:space="preserve"> :</w:t>
      </w:r>
      <w:r w:rsidRPr="00943664">
        <w:rPr>
          <w:rFonts w:ascii="Maiandra GD" w:hAnsi="Maiandra GD"/>
          <w:color w:val="000000"/>
          <w:sz w:val="26"/>
          <w:szCs w:val="26"/>
        </w:rPr>
        <w:t xml:space="preserve"> </w:t>
      </w:r>
    </w:p>
    <w:p w:rsidR="00943664" w:rsidRPr="00943664" w:rsidRDefault="00943664" w:rsidP="008C08A1">
      <w:pPr>
        <w:spacing w:after="0" w:line="240" w:lineRule="auto"/>
        <w:rPr>
          <w:rFonts w:ascii="Maiandra GD" w:hAnsi="Maiandra GD"/>
          <w:color w:val="000000"/>
          <w:sz w:val="26"/>
          <w:szCs w:val="26"/>
        </w:rPr>
      </w:pPr>
    </w:p>
    <w:p w:rsidR="00943664" w:rsidRPr="00943664" w:rsidRDefault="00943664" w:rsidP="008C08A1">
      <w:pPr>
        <w:spacing w:after="0" w:line="240" w:lineRule="auto"/>
        <w:ind w:firstLine="708"/>
        <w:rPr>
          <w:rFonts w:ascii="Maiandra GD" w:eastAsia="Times New Roman" w:hAnsi="Maiandra GD"/>
          <w:color w:val="000000" w:themeColor="text1"/>
          <w:sz w:val="26"/>
          <w:szCs w:val="26"/>
        </w:rPr>
      </w:pPr>
      <w:r w:rsidRPr="00943664">
        <w:rPr>
          <w:rFonts w:ascii="Maiandra GD" w:eastAsia="Times New Roman" w:hAnsi="Maiandra GD"/>
          <w:color w:val="000000" w:themeColor="text1"/>
          <w:sz w:val="26"/>
          <w:szCs w:val="26"/>
        </w:rPr>
        <w:t>Le candidat dispose de 60 minutes pour répondre à une série de 45 questions réparties en trois grandes thématiques :</w:t>
      </w:r>
    </w:p>
    <w:p w:rsidR="00943664" w:rsidRPr="00943664" w:rsidRDefault="00943664" w:rsidP="008C08A1">
      <w:pPr>
        <w:spacing w:after="0" w:line="240" w:lineRule="auto"/>
        <w:rPr>
          <w:rFonts w:ascii="Maiandra GD" w:eastAsia="Times New Roman" w:hAnsi="Maiandra GD"/>
          <w:b/>
          <w:i/>
          <w:color w:val="000000" w:themeColor="text1"/>
          <w:sz w:val="26"/>
          <w:szCs w:val="26"/>
        </w:rPr>
      </w:pPr>
      <w:r w:rsidRPr="00943664">
        <w:rPr>
          <w:rFonts w:ascii="Maiandra GD" w:eastAsia="Times New Roman" w:hAnsi="Maiandra GD"/>
          <w:b/>
          <w:i/>
          <w:color w:val="000000" w:themeColor="text1"/>
          <w:sz w:val="26"/>
          <w:szCs w:val="26"/>
        </w:rPr>
        <w:t xml:space="preserve">Histoire, idées (15 questions) ; </w:t>
      </w:r>
    </w:p>
    <w:p w:rsidR="00943664" w:rsidRPr="00943664" w:rsidRDefault="00943664" w:rsidP="008C08A1">
      <w:pPr>
        <w:spacing w:after="0" w:line="240" w:lineRule="auto"/>
        <w:rPr>
          <w:rFonts w:ascii="Maiandra GD" w:eastAsia="Times New Roman" w:hAnsi="Maiandra GD"/>
          <w:b/>
          <w:color w:val="000000" w:themeColor="text1"/>
          <w:sz w:val="26"/>
          <w:szCs w:val="26"/>
        </w:rPr>
      </w:pPr>
      <w:r w:rsidRPr="00943664">
        <w:rPr>
          <w:rFonts w:ascii="Maiandra GD" w:eastAsia="Times New Roman" w:hAnsi="Maiandra GD"/>
          <w:color w:val="000000" w:themeColor="text1"/>
          <w:sz w:val="26"/>
          <w:szCs w:val="26"/>
        </w:rPr>
        <w:t xml:space="preserve">Il sera question d’évaluer la connaissance des faits historiques et des grands courants philosophiques que doit posséder tout candidat issu du niveau de terminale. </w:t>
      </w:r>
    </w:p>
    <w:p w:rsidR="00943664" w:rsidRPr="00943664" w:rsidRDefault="00943664" w:rsidP="008C08A1">
      <w:pPr>
        <w:spacing w:after="0" w:line="240" w:lineRule="auto"/>
        <w:rPr>
          <w:rFonts w:ascii="Maiandra GD" w:eastAsia="Times New Roman" w:hAnsi="Maiandra GD"/>
          <w:b/>
          <w:i/>
          <w:color w:val="000000" w:themeColor="text1"/>
          <w:sz w:val="26"/>
          <w:szCs w:val="26"/>
        </w:rPr>
      </w:pPr>
      <w:r w:rsidRPr="00943664">
        <w:rPr>
          <w:rFonts w:ascii="Maiandra GD" w:eastAsia="Times New Roman" w:hAnsi="Maiandra GD"/>
          <w:b/>
          <w:i/>
          <w:color w:val="000000" w:themeColor="text1"/>
          <w:sz w:val="26"/>
          <w:szCs w:val="26"/>
        </w:rPr>
        <w:t>Littérature (15 questions);</w:t>
      </w:r>
    </w:p>
    <w:p w:rsidR="00943664" w:rsidRPr="00943664" w:rsidRDefault="00943664" w:rsidP="008C08A1">
      <w:pPr>
        <w:spacing w:after="0" w:line="240" w:lineRule="auto"/>
        <w:rPr>
          <w:rFonts w:ascii="Maiandra GD" w:eastAsia="Times New Roman" w:hAnsi="Maiandra GD"/>
          <w:color w:val="000000" w:themeColor="text1"/>
          <w:sz w:val="26"/>
          <w:szCs w:val="26"/>
        </w:rPr>
      </w:pPr>
      <w:r w:rsidRPr="00943664">
        <w:rPr>
          <w:rFonts w:ascii="Maiandra GD" w:eastAsia="Times New Roman" w:hAnsi="Maiandra GD"/>
          <w:color w:val="000000" w:themeColor="text1"/>
          <w:sz w:val="26"/>
          <w:szCs w:val="26"/>
        </w:rPr>
        <w:t xml:space="preserve">Il s’agira d’apprécier la culture littéraire que doit posséder tout candidat issu du niveau de terminale. L’évaluation se rapportera à la littérature camerounaise et française. </w:t>
      </w:r>
    </w:p>
    <w:p w:rsidR="00943664" w:rsidRPr="00943664" w:rsidRDefault="00943664" w:rsidP="008C08A1">
      <w:pPr>
        <w:spacing w:after="0" w:line="240" w:lineRule="auto"/>
        <w:rPr>
          <w:rFonts w:ascii="Maiandra GD" w:eastAsia="Times New Roman" w:hAnsi="Maiandra GD"/>
          <w:color w:val="000000" w:themeColor="text1"/>
          <w:sz w:val="26"/>
          <w:szCs w:val="26"/>
        </w:rPr>
      </w:pPr>
      <w:r w:rsidRPr="00943664">
        <w:rPr>
          <w:rFonts w:ascii="Maiandra GD" w:eastAsia="Times New Roman" w:hAnsi="Maiandra GD"/>
          <w:b/>
          <w:i/>
          <w:color w:val="000000" w:themeColor="text1"/>
          <w:sz w:val="26"/>
          <w:szCs w:val="26"/>
        </w:rPr>
        <w:t>Actualité (15 questions).</w:t>
      </w:r>
    </w:p>
    <w:p w:rsidR="00943664" w:rsidRPr="00943664" w:rsidRDefault="00943664" w:rsidP="008C08A1">
      <w:pPr>
        <w:pStyle w:val="Default"/>
        <w:jc w:val="both"/>
        <w:rPr>
          <w:rFonts w:ascii="Maiandra GD" w:eastAsia="Times New Roman" w:hAnsi="Maiandra GD"/>
          <w:color w:val="000000" w:themeColor="text1"/>
          <w:sz w:val="26"/>
          <w:szCs w:val="26"/>
          <w:lang w:eastAsia="fr-FR"/>
        </w:rPr>
      </w:pPr>
      <w:r w:rsidRPr="00943664">
        <w:rPr>
          <w:rFonts w:ascii="Maiandra GD" w:eastAsia="Times New Roman" w:hAnsi="Maiandra GD"/>
          <w:color w:val="000000" w:themeColor="text1"/>
          <w:sz w:val="26"/>
          <w:szCs w:val="26"/>
          <w:lang w:eastAsia="fr-FR"/>
        </w:rPr>
        <w:t>L’ensemble des questions posées portera à la fois sur la culture générale voire académique dont devrait jouir tout candidat sur l’actualité nationale et internationale. Les questions vérifieront la connaissance des événements majeurs ayant marqué l’année en cours.</w:t>
      </w:r>
    </w:p>
    <w:p w:rsidR="00943664" w:rsidRPr="00943664" w:rsidRDefault="00943664" w:rsidP="008C08A1">
      <w:pPr>
        <w:spacing w:after="0" w:line="240" w:lineRule="auto"/>
        <w:ind w:firstLine="708"/>
        <w:rPr>
          <w:rFonts w:ascii="Maiandra GD" w:hAnsi="Maiandra GD"/>
          <w:color w:val="000000"/>
          <w:sz w:val="26"/>
          <w:szCs w:val="26"/>
        </w:rPr>
      </w:pPr>
    </w:p>
    <w:p w:rsidR="00943664" w:rsidRPr="00943664" w:rsidRDefault="00943664" w:rsidP="008C08A1">
      <w:pPr>
        <w:spacing w:after="0" w:line="240" w:lineRule="auto"/>
        <w:rPr>
          <w:rFonts w:ascii="Maiandra GD" w:hAnsi="Maiandra GD"/>
          <w:bCs/>
          <w:color w:val="000000"/>
          <w:sz w:val="26"/>
          <w:szCs w:val="26"/>
        </w:rPr>
      </w:pPr>
      <w:r w:rsidRPr="00943664">
        <w:rPr>
          <w:rFonts w:ascii="Maiandra GD" w:hAnsi="Maiandra GD"/>
          <w:b/>
          <w:bCs/>
          <w:color w:val="000000"/>
          <w:sz w:val="26"/>
          <w:szCs w:val="26"/>
        </w:rPr>
        <w:t>2</w:t>
      </w:r>
      <w:r w:rsidRPr="00943664">
        <w:rPr>
          <w:rFonts w:ascii="Maiandra GD" w:hAnsi="Maiandra GD"/>
          <w:b/>
          <w:bCs/>
          <w:color w:val="000000"/>
          <w:sz w:val="26"/>
          <w:szCs w:val="26"/>
          <w:vertAlign w:val="superscript"/>
        </w:rPr>
        <w:t>EME</w:t>
      </w:r>
      <w:r w:rsidRPr="00943664">
        <w:rPr>
          <w:rFonts w:ascii="Maiandra GD" w:hAnsi="Maiandra GD"/>
          <w:b/>
          <w:bCs/>
          <w:color w:val="000000"/>
          <w:sz w:val="26"/>
          <w:szCs w:val="26"/>
        </w:rPr>
        <w:t xml:space="preserve"> PARTIE</w:t>
      </w:r>
      <w:r w:rsidRPr="00943664">
        <w:rPr>
          <w:rFonts w:ascii="Maiandra GD" w:hAnsi="Maiandra GD"/>
          <w:bCs/>
          <w:color w:val="000000"/>
          <w:sz w:val="26"/>
          <w:szCs w:val="26"/>
        </w:rPr>
        <w:t xml:space="preserve"> : </w:t>
      </w:r>
    </w:p>
    <w:p w:rsidR="00943664" w:rsidRPr="00943664" w:rsidRDefault="00943664" w:rsidP="008C08A1">
      <w:pPr>
        <w:spacing w:after="0" w:line="240" w:lineRule="auto"/>
        <w:rPr>
          <w:rFonts w:ascii="Maiandra GD" w:eastAsia="Times New Roman" w:hAnsi="Maiandra GD"/>
          <w:bCs/>
          <w:color w:val="000000" w:themeColor="text1"/>
          <w:sz w:val="26"/>
          <w:szCs w:val="26"/>
        </w:rPr>
      </w:pPr>
    </w:p>
    <w:p w:rsidR="00943664" w:rsidRPr="00943664" w:rsidRDefault="00943664" w:rsidP="008C08A1">
      <w:pPr>
        <w:spacing w:after="0" w:line="240" w:lineRule="auto"/>
        <w:rPr>
          <w:rFonts w:ascii="Maiandra GD" w:eastAsia="Times New Roman" w:hAnsi="Maiandra GD"/>
          <w:color w:val="000000" w:themeColor="text1"/>
          <w:sz w:val="26"/>
          <w:szCs w:val="26"/>
        </w:rPr>
      </w:pPr>
      <w:r w:rsidRPr="00943664">
        <w:rPr>
          <w:rFonts w:ascii="Maiandra GD" w:eastAsia="Times New Roman" w:hAnsi="Maiandra GD"/>
          <w:color w:val="000000" w:themeColor="text1"/>
          <w:sz w:val="26"/>
          <w:szCs w:val="26"/>
        </w:rPr>
        <w:t xml:space="preserve">Dans cette partie, deux thèmes proposés au candidat. Il lui est demandé de choisir l’un des thèmes et d’en faire un développement selon la problématique contenu dans son sujet et dans un temps limité de 60 minutes. Il sera question pour lui de faire preuve </w:t>
      </w:r>
    </w:p>
    <w:p w:rsidR="00943664" w:rsidRPr="00943664" w:rsidRDefault="00943664" w:rsidP="00943664">
      <w:pPr>
        <w:pStyle w:val="Paragraphedeliste"/>
        <w:numPr>
          <w:ilvl w:val="0"/>
          <w:numId w:val="14"/>
        </w:numPr>
        <w:spacing w:after="0" w:line="240" w:lineRule="auto"/>
        <w:rPr>
          <w:rFonts w:ascii="Maiandra GD" w:eastAsia="Times New Roman" w:hAnsi="Maiandra GD" w:cs="Times New Roman"/>
          <w:color w:val="000000" w:themeColor="text1"/>
          <w:sz w:val="26"/>
          <w:szCs w:val="26"/>
          <w:lang w:eastAsia="fr-FR"/>
        </w:rPr>
      </w:pPr>
      <w:r w:rsidRPr="00943664">
        <w:rPr>
          <w:rFonts w:ascii="Maiandra GD" w:eastAsia="Times New Roman" w:hAnsi="Maiandra GD" w:cs="Times New Roman"/>
          <w:color w:val="000000" w:themeColor="text1"/>
          <w:sz w:val="26"/>
          <w:szCs w:val="26"/>
          <w:lang w:eastAsia="fr-FR"/>
        </w:rPr>
        <w:t>d’une bonne maîtrise du sujet ;</w:t>
      </w:r>
    </w:p>
    <w:p w:rsidR="00943664" w:rsidRPr="00943664" w:rsidRDefault="00943664" w:rsidP="00943664">
      <w:pPr>
        <w:pStyle w:val="Paragraphedeliste"/>
        <w:numPr>
          <w:ilvl w:val="0"/>
          <w:numId w:val="14"/>
        </w:numPr>
        <w:spacing w:after="0" w:line="240" w:lineRule="auto"/>
        <w:rPr>
          <w:rFonts w:ascii="Maiandra GD" w:eastAsia="Times New Roman" w:hAnsi="Maiandra GD" w:cs="Times New Roman"/>
          <w:color w:val="000000" w:themeColor="text1"/>
          <w:sz w:val="26"/>
          <w:szCs w:val="26"/>
          <w:lang w:eastAsia="fr-FR"/>
        </w:rPr>
      </w:pPr>
      <w:r w:rsidRPr="00943664">
        <w:rPr>
          <w:rFonts w:ascii="Maiandra GD" w:eastAsia="Times New Roman" w:hAnsi="Maiandra GD" w:cs="Times New Roman"/>
          <w:color w:val="000000" w:themeColor="text1"/>
          <w:sz w:val="26"/>
          <w:szCs w:val="26"/>
          <w:lang w:eastAsia="fr-FR"/>
        </w:rPr>
        <w:t>d’une bonne capacité d’organisation des idées ;</w:t>
      </w:r>
    </w:p>
    <w:p w:rsidR="00943664" w:rsidRPr="00943664" w:rsidRDefault="00943664" w:rsidP="00943664">
      <w:pPr>
        <w:pStyle w:val="Paragraphedeliste"/>
        <w:numPr>
          <w:ilvl w:val="0"/>
          <w:numId w:val="14"/>
        </w:numPr>
        <w:spacing w:after="0" w:line="240" w:lineRule="auto"/>
        <w:rPr>
          <w:rFonts w:ascii="Maiandra GD" w:eastAsia="Times New Roman" w:hAnsi="Maiandra GD" w:cs="Times New Roman"/>
          <w:color w:val="000000" w:themeColor="text1"/>
          <w:sz w:val="26"/>
          <w:szCs w:val="26"/>
          <w:lang w:eastAsia="fr-FR"/>
        </w:rPr>
      </w:pPr>
      <w:r w:rsidRPr="00943664">
        <w:rPr>
          <w:rFonts w:ascii="Maiandra GD" w:eastAsia="Times New Roman" w:hAnsi="Maiandra GD" w:cs="Times New Roman"/>
          <w:color w:val="000000" w:themeColor="text1"/>
          <w:sz w:val="26"/>
          <w:szCs w:val="26"/>
          <w:lang w:eastAsia="fr-FR"/>
        </w:rPr>
        <w:t>d’une bonne utilisation de la langue française.</w:t>
      </w:r>
    </w:p>
    <w:p w:rsidR="00577300" w:rsidRPr="00943664" w:rsidRDefault="00842428" w:rsidP="005A4CAF">
      <w:pPr>
        <w:pStyle w:val="Titre1"/>
        <w:numPr>
          <w:ilvl w:val="0"/>
          <w:numId w:val="4"/>
        </w:numPr>
        <w:rPr>
          <w:rFonts w:ascii="Maiandra GD" w:hAnsi="Maiandra GD"/>
          <w:b/>
          <w:color w:val="auto"/>
          <w:sz w:val="26"/>
          <w:szCs w:val="26"/>
        </w:rPr>
      </w:pPr>
      <w:r w:rsidRPr="00943664">
        <w:rPr>
          <w:rFonts w:ascii="Maiandra GD" w:hAnsi="Maiandra GD"/>
          <w:b/>
          <w:color w:val="auto"/>
          <w:sz w:val="26"/>
          <w:szCs w:val="26"/>
        </w:rPr>
        <w:lastRenderedPageBreak/>
        <w:t>HISTOIRE, ID</w:t>
      </w:r>
      <w:r w:rsidRPr="00943664">
        <w:rPr>
          <w:rFonts w:ascii="Maiandra GD" w:eastAsia="Times New Roman" w:hAnsi="Maiandra GD"/>
          <w:b/>
          <w:color w:val="auto"/>
          <w:sz w:val="26"/>
          <w:szCs w:val="26"/>
        </w:rPr>
        <w:t>É</w:t>
      </w:r>
      <w:r w:rsidRPr="00943664">
        <w:rPr>
          <w:rFonts w:ascii="Maiandra GD" w:hAnsi="Maiandra GD"/>
          <w:b/>
          <w:color w:val="auto"/>
          <w:sz w:val="26"/>
          <w:szCs w:val="26"/>
        </w:rPr>
        <w:t>ES</w:t>
      </w:r>
      <w:bookmarkStart w:id="0" w:name="_GoBack"/>
      <w:bookmarkEnd w:id="0"/>
    </w:p>
    <w:p w:rsidR="00842428" w:rsidRPr="00943664" w:rsidRDefault="00842428" w:rsidP="009614D9">
      <w:pPr>
        <w:pStyle w:val="Titre2"/>
        <w:numPr>
          <w:ilvl w:val="0"/>
          <w:numId w:val="6"/>
        </w:numPr>
        <w:spacing w:before="0"/>
        <w:rPr>
          <w:rFonts w:ascii="Maiandra GD" w:hAnsi="Maiandra GD"/>
          <w:color w:val="auto"/>
        </w:rPr>
      </w:pPr>
      <w:r w:rsidRPr="00943664">
        <w:rPr>
          <w:rFonts w:ascii="Maiandra GD" w:hAnsi="Maiandra GD"/>
          <w:color w:val="auto"/>
        </w:rPr>
        <w:t>Le Cameroun a connu sous l’égide de la SDN et de l’ONU deux systèmes d’administration coloniale</w:t>
      </w:r>
      <w:r w:rsidR="00577300" w:rsidRPr="00943664">
        <w:rPr>
          <w:rFonts w:ascii="Maiandra GD" w:hAnsi="Maiandra GD"/>
          <w:color w:val="auto"/>
        </w:rPr>
        <w:t>, l</w:t>
      </w:r>
      <w:r w:rsidRPr="00943664">
        <w:rPr>
          <w:rFonts w:ascii="Maiandra GD" w:hAnsi="Maiandra GD"/>
          <w:color w:val="auto"/>
        </w:rPr>
        <w:t>esquels ?</w:t>
      </w:r>
    </w:p>
    <w:p w:rsidR="007525A1" w:rsidRPr="00943664" w:rsidRDefault="007525A1" w:rsidP="009614D9">
      <w:pPr>
        <w:pStyle w:val="Titre2"/>
        <w:numPr>
          <w:ilvl w:val="0"/>
          <w:numId w:val="6"/>
        </w:numPr>
        <w:spacing w:before="0"/>
        <w:rPr>
          <w:rFonts w:ascii="Maiandra GD" w:hAnsi="Maiandra GD"/>
          <w:color w:val="auto"/>
        </w:rPr>
      </w:pPr>
      <w:r w:rsidRPr="00943664">
        <w:rPr>
          <w:rFonts w:ascii="Maiandra GD" w:hAnsi="Maiandra GD"/>
          <w:color w:val="auto"/>
        </w:rPr>
        <w:t xml:space="preserve">Quels étaient les objectifs de la </w:t>
      </w:r>
      <w:r w:rsidR="005912BA" w:rsidRPr="00943664">
        <w:rPr>
          <w:rFonts w:ascii="Maiandra GD" w:hAnsi="Maiandra GD"/>
          <w:color w:val="auto"/>
        </w:rPr>
        <w:t xml:space="preserve">deuxième </w:t>
      </w:r>
      <w:r w:rsidRPr="00943664">
        <w:rPr>
          <w:rFonts w:ascii="Maiandra GD" w:hAnsi="Maiandra GD"/>
          <w:color w:val="auto"/>
        </w:rPr>
        <w:t xml:space="preserve">Conférence de </w:t>
      </w:r>
      <w:r w:rsidR="005912BA" w:rsidRPr="00943664">
        <w:rPr>
          <w:rFonts w:ascii="Maiandra GD" w:hAnsi="Maiandra GD"/>
          <w:color w:val="auto"/>
        </w:rPr>
        <w:t xml:space="preserve">Berlin qui s’est tenue </w:t>
      </w:r>
      <w:r w:rsidRPr="00943664">
        <w:rPr>
          <w:rFonts w:ascii="Maiandra GD" w:hAnsi="Maiandra GD"/>
          <w:color w:val="auto"/>
        </w:rPr>
        <w:t>du 15 novembre au 26 février 1885 et convoquée par le Chancelier Allemand Otto Von Bismarck ?</w:t>
      </w:r>
    </w:p>
    <w:p w:rsidR="0068459E" w:rsidRPr="00943664" w:rsidRDefault="0068459E" w:rsidP="009614D9">
      <w:pPr>
        <w:pStyle w:val="Titre2"/>
        <w:numPr>
          <w:ilvl w:val="0"/>
          <w:numId w:val="6"/>
        </w:numPr>
        <w:spacing w:before="0"/>
        <w:rPr>
          <w:rFonts w:ascii="Maiandra GD" w:hAnsi="Maiandra GD"/>
          <w:i/>
          <w:color w:val="auto"/>
        </w:rPr>
      </w:pPr>
      <w:r w:rsidRPr="00943664">
        <w:rPr>
          <w:rFonts w:ascii="Maiandra GD" w:hAnsi="Maiandra GD"/>
          <w:color w:val="auto"/>
        </w:rPr>
        <w:t>Durant la période coloniale allemande, le Cameroun fut administré par six (6) Gouverneurs allemands, citez-en trois (3).</w:t>
      </w:r>
    </w:p>
    <w:p w:rsidR="00577300" w:rsidRPr="00943664" w:rsidRDefault="00577300" w:rsidP="009614D9">
      <w:pPr>
        <w:pStyle w:val="Titre2"/>
        <w:numPr>
          <w:ilvl w:val="0"/>
          <w:numId w:val="6"/>
        </w:numPr>
        <w:spacing w:before="0"/>
        <w:rPr>
          <w:rFonts w:ascii="Maiandra GD" w:hAnsi="Maiandra GD"/>
          <w:color w:val="auto"/>
        </w:rPr>
      </w:pPr>
      <w:r w:rsidRPr="00943664">
        <w:rPr>
          <w:rFonts w:ascii="Maiandra GD" w:hAnsi="Maiandra GD"/>
          <w:color w:val="auto"/>
        </w:rPr>
        <w:t>Quel fut l’objectif de l’organisation du référendum du 20 mai 1972 au Cameroun ?</w:t>
      </w:r>
    </w:p>
    <w:p w:rsidR="00577300" w:rsidRPr="00943664" w:rsidRDefault="0070597E" w:rsidP="009614D9">
      <w:pPr>
        <w:pStyle w:val="Titre2"/>
        <w:numPr>
          <w:ilvl w:val="0"/>
          <w:numId w:val="6"/>
        </w:numPr>
        <w:spacing w:before="0"/>
        <w:rPr>
          <w:rFonts w:ascii="Maiandra GD" w:hAnsi="Maiandra GD"/>
          <w:color w:val="auto"/>
        </w:rPr>
      </w:pPr>
      <w:r w:rsidRPr="00943664">
        <w:rPr>
          <w:rFonts w:ascii="Maiandra GD" w:hAnsi="Maiandra GD"/>
          <w:color w:val="auto"/>
        </w:rPr>
        <w:t xml:space="preserve">Comment pouvez-vous définir la notion de </w:t>
      </w:r>
      <w:r w:rsidR="00577300" w:rsidRPr="00943664">
        <w:rPr>
          <w:rFonts w:ascii="Maiandra GD" w:hAnsi="Maiandra GD"/>
          <w:color w:val="auto"/>
        </w:rPr>
        <w:t>génocide ? Citez deux</w:t>
      </w:r>
      <w:r w:rsidR="00C45581" w:rsidRPr="00943664">
        <w:rPr>
          <w:rFonts w:ascii="Maiandra GD" w:hAnsi="Maiandra GD"/>
          <w:color w:val="auto"/>
        </w:rPr>
        <w:t xml:space="preserve"> (2)</w:t>
      </w:r>
      <w:r w:rsidR="00577300" w:rsidRPr="00943664">
        <w:rPr>
          <w:rFonts w:ascii="Maiandra GD" w:hAnsi="Maiandra GD"/>
          <w:color w:val="auto"/>
        </w:rPr>
        <w:t xml:space="preserve"> des plus grands génocides dans le monde.</w:t>
      </w:r>
    </w:p>
    <w:p w:rsidR="005912BA" w:rsidRPr="00943664" w:rsidRDefault="005912BA" w:rsidP="009614D9">
      <w:pPr>
        <w:pStyle w:val="Titre2"/>
        <w:numPr>
          <w:ilvl w:val="0"/>
          <w:numId w:val="6"/>
        </w:numPr>
        <w:spacing w:before="0"/>
        <w:rPr>
          <w:rFonts w:ascii="Maiandra GD" w:hAnsi="Maiandra GD"/>
          <w:color w:val="auto"/>
        </w:rPr>
      </w:pPr>
      <w:r w:rsidRPr="00943664">
        <w:rPr>
          <w:rFonts w:ascii="Maiandra GD" w:hAnsi="Maiandra GD"/>
          <w:color w:val="auto"/>
        </w:rPr>
        <w:t>Dans quelle ville libyenne a-t-on célébré le passage de l’Organisation de l’Unité Africaine (OUA) vers l’Union Africaine (UA) ?</w:t>
      </w:r>
    </w:p>
    <w:p w:rsidR="00CD796B" w:rsidRPr="00943664" w:rsidRDefault="00CD796B" w:rsidP="009614D9">
      <w:pPr>
        <w:pStyle w:val="Titre2"/>
        <w:numPr>
          <w:ilvl w:val="0"/>
          <w:numId w:val="6"/>
        </w:numPr>
        <w:spacing w:before="0"/>
        <w:rPr>
          <w:rFonts w:ascii="Maiandra GD" w:hAnsi="Maiandra GD"/>
          <w:color w:val="auto"/>
        </w:rPr>
      </w:pPr>
      <w:r w:rsidRPr="00943664">
        <w:rPr>
          <w:rFonts w:ascii="Maiandra GD" w:hAnsi="Maiandra GD"/>
          <w:color w:val="auto"/>
        </w:rPr>
        <w:t>Considérée comme une idéologie à la mode au sein du continent noir, quelle idée avez-vous du Panafricanisme dans la décolonisation en Afrique ?</w:t>
      </w:r>
    </w:p>
    <w:p w:rsidR="007E21A3" w:rsidRPr="00943664" w:rsidRDefault="00B65D83" w:rsidP="009614D9">
      <w:pPr>
        <w:pStyle w:val="Titre2"/>
        <w:numPr>
          <w:ilvl w:val="0"/>
          <w:numId w:val="6"/>
        </w:numPr>
        <w:spacing w:before="0"/>
        <w:rPr>
          <w:rFonts w:ascii="Maiandra GD" w:hAnsi="Maiandra GD"/>
          <w:color w:val="auto"/>
        </w:rPr>
      </w:pPr>
      <w:r w:rsidRPr="00943664">
        <w:rPr>
          <w:rFonts w:ascii="Maiandra GD" w:hAnsi="Maiandra GD"/>
          <w:color w:val="auto"/>
        </w:rPr>
        <w:t>Quels sont les pays arabes ayant affronté Israël lors de la guerre du Kippour en 1973 ?</w:t>
      </w:r>
    </w:p>
    <w:p w:rsidR="00842428" w:rsidRPr="00943664" w:rsidRDefault="007E21A3" w:rsidP="009614D9">
      <w:pPr>
        <w:pStyle w:val="Titre2"/>
        <w:numPr>
          <w:ilvl w:val="0"/>
          <w:numId w:val="6"/>
        </w:numPr>
        <w:spacing w:before="0"/>
        <w:rPr>
          <w:rFonts w:ascii="Maiandra GD" w:hAnsi="Maiandra GD"/>
          <w:color w:val="auto"/>
        </w:rPr>
      </w:pPr>
      <w:r w:rsidRPr="00943664">
        <w:rPr>
          <w:rFonts w:ascii="Maiandra GD" w:hAnsi="Maiandra GD"/>
          <w:color w:val="auto"/>
        </w:rPr>
        <w:t>La Première Guerre m</w:t>
      </w:r>
      <w:r w:rsidR="00842428" w:rsidRPr="00943664">
        <w:rPr>
          <w:rFonts w:ascii="Maiandra GD" w:hAnsi="Maiandra GD"/>
          <w:color w:val="auto"/>
        </w:rPr>
        <w:t>ondiale qui s’est déroulée entre 1914 et 1918 a opposé deux blocs d</w:t>
      </w:r>
      <w:r w:rsidR="00C45581" w:rsidRPr="00943664">
        <w:rPr>
          <w:rFonts w:ascii="Maiandra GD" w:hAnsi="Maiandra GD"/>
          <w:color w:val="auto"/>
        </w:rPr>
        <w:t xml:space="preserve">’alliances militaires. Citez </w:t>
      </w:r>
      <w:r w:rsidR="00842428" w:rsidRPr="00943664">
        <w:rPr>
          <w:rFonts w:ascii="Maiandra GD" w:hAnsi="Maiandra GD"/>
          <w:color w:val="auto"/>
        </w:rPr>
        <w:t>les</w:t>
      </w:r>
      <w:r w:rsidR="00C45581" w:rsidRPr="00943664">
        <w:rPr>
          <w:rFonts w:ascii="Maiandra GD" w:hAnsi="Maiandra GD"/>
          <w:color w:val="auto"/>
        </w:rPr>
        <w:t xml:space="preserve"> puissances qui les composent</w:t>
      </w:r>
      <w:r w:rsidR="00842428" w:rsidRPr="00943664">
        <w:rPr>
          <w:rFonts w:ascii="Maiandra GD" w:hAnsi="Maiandra GD"/>
          <w:color w:val="auto"/>
        </w:rPr>
        <w:t>.</w:t>
      </w:r>
    </w:p>
    <w:p w:rsidR="009614D9" w:rsidRPr="00943664" w:rsidRDefault="00577300" w:rsidP="00FE6D49">
      <w:pPr>
        <w:pStyle w:val="Titre2"/>
        <w:numPr>
          <w:ilvl w:val="0"/>
          <w:numId w:val="6"/>
        </w:numPr>
        <w:spacing w:before="0"/>
        <w:rPr>
          <w:rFonts w:ascii="Maiandra GD" w:hAnsi="Maiandra GD"/>
          <w:color w:val="auto"/>
        </w:rPr>
      </w:pPr>
      <w:r w:rsidRPr="00943664">
        <w:rPr>
          <w:rFonts w:ascii="Maiandra GD" w:hAnsi="Maiandra GD"/>
          <w:color w:val="auto"/>
        </w:rPr>
        <w:t xml:space="preserve">Quelles sont les causes lointaines </w:t>
      </w:r>
      <w:r w:rsidR="00C45581" w:rsidRPr="00943664">
        <w:rPr>
          <w:rFonts w:ascii="Maiandra GD" w:hAnsi="Maiandra GD"/>
          <w:color w:val="auto"/>
        </w:rPr>
        <w:t xml:space="preserve">ou indirectes </w:t>
      </w:r>
      <w:r w:rsidR="007E21A3" w:rsidRPr="00943664">
        <w:rPr>
          <w:rFonts w:ascii="Maiandra GD" w:hAnsi="Maiandra GD"/>
          <w:color w:val="auto"/>
        </w:rPr>
        <w:t>de la Première Guerre m</w:t>
      </w:r>
      <w:r w:rsidRPr="00943664">
        <w:rPr>
          <w:rFonts w:ascii="Maiandra GD" w:hAnsi="Maiandra GD"/>
          <w:color w:val="auto"/>
        </w:rPr>
        <w:t>ondiale ?</w:t>
      </w:r>
    </w:p>
    <w:p w:rsidR="005912BA" w:rsidRPr="00943664" w:rsidRDefault="005912BA" w:rsidP="00FE6D49">
      <w:pPr>
        <w:pStyle w:val="Titre2"/>
        <w:numPr>
          <w:ilvl w:val="0"/>
          <w:numId w:val="6"/>
        </w:numPr>
        <w:spacing w:before="0"/>
        <w:rPr>
          <w:rFonts w:ascii="Maiandra GD" w:hAnsi="Maiandra GD"/>
          <w:color w:val="auto"/>
        </w:rPr>
      </w:pPr>
      <w:r w:rsidRPr="00943664">
        <w:rPr>
          <w:rFonts w:ascii="Maiandra GD" w:hAnsi="Maiandra GD"/>
          <w:color w:val="auto"/>
        </w:rPr>
        <w:t>L’institut international des maladies de la bombe démontre que 73 ans après les bombardements atomiques américains de deux villes japonaises pendant la Deuxième Guerre mondiale, les risques d’une augmentation de la fréquence des maladies multiples de cancers</w:t>
      </w:r>
      <w:r w:rsidR="003C2DE0" w:rsidRPr="00943664">
        <w:rPr>
          <w:rFonts w:ascii="Maiandra GD" w:hAnsi="Maiandra GD"/>
          <w:color w:val="auto"/>
        </w:rPr>
        <w:t xml:space="preserve"> et de leucémie continuent de provoquer </w:t>
      </w:r>
      <w:r w:rsidRPr="00943664">
        <w:rPr>
          <w:rFonts w:ascii="Maiandra GD" w:hAnsi="Maiandra GD"/>
          <w:color w:val="auto"/>
        </w:rPr>
        <w:t>d’innombrables symptômes : pertes de cheveux, cicatrices chéloïdiennes...Citez ces villes.</w:t>
      </w:r>
    </w:p>
    <w:p w:rsidR="00C45581" w:rsidRPr="00943664" w:rsidRDefault="00C45581" w:rsidP="009614D9">
      <w:pPr>
        <w:pStyle w:val="Titre2"/>
        <w:numPr>
          <w:ilvl w:val="0"/>
          <w:numId w:val="6"/>
        </w:numPr>
        <w:spacing w:before="0"/>
        <w:rPr>
          <w:rFonts w:ascii="Maiandra GD" w:hAnsi="Maiandra GD"/>
          <w:color w:val="auto"/>
        </w:rPr>
      </w:pPr>
      <w:r w:rsidRPr="00943664">
        <w:rPr>
          <w:rFonts w:ascii="Maiandra GD" w:hAnsi="Maiandra GD"/>
          <w:color w:val="auto"/>
        </w:rPr>
        <w:t>En 1945, dans quelle ville américaine s’est tenue la Conférence devant conduire à la naissance de l’ONU ?</w:t>
      </w:r>
    </w:p>
    <w:p w:rsidR="00C45581" w:rsidRPr="00943664" w:rsidRDefault="00C45581" w:rsidP="009614D9">
      <w:pPr>
        <w:pStyle w:val="Titre2"/>
        <w:numPr>
          <w:ilvl w:val="0"/>
          <w:numId w:val="6"/>
        </w:numPr>
        <w:spacing w:before="0"/>
        <w:rPr>
          <w:rFonts w:ascii="Maiandra GD" w:hAnsi="Maiandra GD"/>
          <w:color w:val="auto"/>
        </w:rPr>
      </w:pPr>
      <w:r w:rsidRPr="00943664">
        <w:rPr>
          <w:rFonts w:ascii="Maiandra GD" w:hAnsi="Maiandra GD"/>
          <w:color w:val="auto"/>
        </w:rPr>
        <w:t>Quelles sont les cinq (5) grandes puissances qui composent le Conseil permanent de sécurité des Nations Unies ?</w:t>
      </w:r>
    </w:p>
    <w:p w:rsidR="00F97119" w:rsidRPr="00943664" w:rsidRDefault="00A53905" w:rsidP="009614D9">
      <w:pPr>
        <w:pStyle w:val="Titre2"/>
        <w:numPr>
          <w:ilvl w:val="0"/>
          <w:numId w:val="6"/>
        </w:numPr>
        <w:spacing w:before="0"/>
        <w:rPr>
          <w:rFonts w:ascii="Maiandra GD" w:hAnsi="Maiandra GD"/>
          <w:color w:val="auto"/>
        </w:rPr>
      </w:pPr>
      <w:r w:rsidRPr="00943664">
        <w:rPr>
          <w:rFonts w:ascii="Maiandra GD" w:hAnsi="Maiandra GD"/>
          <w:color w:val="auto"/>
        </w:rPr>
        <w:t xml:space="preserve">Comment définissez-vous </w:t>
      </w:r>
      <w:r w:rsidR="00F97119" w:rsidRPr="00943664">
        <w:rPr>
          <w:rFonts w:ascii="Maiandra GD" w:hAnsi="Maiandra GD"/>
          <w:color w:val="auto"/>
        </w:rPr>
        <w:t>la Guerre froide ?</w:t>
      </w:r>
    </w:p>
    <w:p w:rsidR="00513A41" w:rsidRDefault="00F97119" w:rsidP="009614D9">
      <w:pPr>
        <w:pStyle w:val="Titre2"/>
        <w:numPr>
          <w:ilvl w:val="0"/>
          <w:numId w:val="6"/>
        </w:numPr>
        <w:spacing w:before="0"/>
        <w:rPr>
          <w:rFonts w:ascii="Maiandra GD" w:hAnsi="Maiandra GD"/>
          <w:color w:val="auto"/>
        </w:rPr>
      </w:pPr>
      <w:r w:rsidRPr="00943664">
        <w:rPr>
          <w:rFonts w:ascii="Maiandra GD" w:hAnsi="Maiandra GD"/>
          <w:color w:val="auto"/>
        </w:rPr>
        <w:t>Que signifie le sigle OTAN ?</w:t>
      </w:r>
    </w:p>
    <w:p w:rsidR="00513A41" w:rsidRDefault="00513A41">
      <w:pPr>
        <w:spacing w:line="276" w:lineRule="auto"/>
        <w:jc w:val="left"/>
        <w:rPr>
          <w:rFonts w:ascii="Maiandra GD" w:eastAsiaTheme="majorEastAsia" w:hAnsi="Maiandra GD" w:cstheme="majorBidi"/>
          <w:sz w:val="26"/>
          <w:szCs w:val="26"/>
        </w:rPr>
      </w:pPr>
      <w:r>
        <w:rPr>
          <w:rFonts w:ascii="Maiandra GD" w:hAnsi="Maiandra GD"/>
        </w:rPr>
        <w:br w:type="page"/>
      </w:r>
    </w:p>
    <w:p w:rsidR="007A4AA2" w:rsidRPr="00943664" w:rsidRDefault="00CD796B" w:rsidP="005A4CAF">
      <w:pPr>
        <w:pStyle w:val="Titre1"/>
        <w:numPr>
          <w:ilvl w:val="0"/>
          <w:numId w:val="9"/>
        </w:numPr>
        <w:rPr>
          <w:rFonts w:ascii="Maiandra GD" w:eastAsia="Times New Roman" w:hAnsi="Maiandra GD"/>
          <w:b/>
          <w:color w:val="auto"/>
          <w:sz w:val="26"/>
          <w:szCs w:val="26"/>
        </w:rPr>
      </w:pPr>
      <w:r w:rsidRPr="00943664">
        <w:rPr>
          <w:rFonts w:ascii="Maiandra GD" w:hAnsi="Maiandra GD"/>
          <w:b/>
          <w:color w:val="auto"/>
          <w:sz w:val="26"/>
          <w:szCs w:val="26"/>
        </w:rPr>
        <w:lastRenderedPageBreak/>
        <w:t>ACTUALIT</w:t>
      </w:r>
      <w:r w:rsidRPr="00943664">
        <w:rPr>
          <w:rFonts w:ascii="Maiandra GD" w:eastAsia="Times New Roman" w:hAnsi="Maiandra GD"/>
          <w:b/>
          <w:color w:val="auto"/>
          <w:sz w:val="26"/>
          <w:szCs w:val="26"/>
        </w:rPr>
        <w:t>É</w:t>
      </w:r>
    </w:p>
    <w:p w:rsidR="009C13F5" w:rsidRPr="00943664" w:rsidRDefault="009C13F5" w:rsidP="009614D9">
      <w:pPr>
        <w:pStyle w:val="Titre2"/>
        <w:numPr>
          <w:ilvl w:val="0"/>
          <w:numId w:val="8"/>
        </w:numPr>
        <w:spacing w:before="0"/>
        <w:rPr>
          <w:rFonts w:ascii="Maiandra GD" w:hAnsi="Maiandra GD"/>
          <w:color w:val="auto"/>
        </w:rPr>
      </w:pPr>
      <w:r w:rsidRPr="00943664">
        <w:rPr>
          <w:rFonts w:ascii="Maiandra GD" w:hAnsi="Maiandra GD"/>
          <w:color w:val="auto"/>
        </w:rPr>
        <w:t>Expliquez le sigle CRTV.</w:t>
      </w:r>
    </w:p>
    <w:p w:rsidR="009C13F5" w:rsidRPr="00943664" w:rsidRDefault="009C13F5" w:rsidP="009614D9">
      <w:pPr>
        <w:pStyle w:val="Titre2"/>
        <w:numPr>
          <w:ilvl w:val="0"/>
          <w:numId w:val="8"/>
        </w:numPr>
        <w:spacing w:before="0"/>
        <w:rPr>
          <w:rFonts w:ascii="Maiandra GD" w:hAnsi="Maiandra GD"/>
          <w:color w:val="auto"/>
        </w:rPr>
      </w:pPr>
      <w:r w:rsidRPr="00943664">
        <w:rPr>
          <w:rFonts w:ascii="Maiandra GD" w:hAnsi="Maiandra GD"/>
          <w:color w:val="auto"/>
        </w:rPr>
        <w:t>Pourquoi dit-on que le Parlement camerounais est bicaméral ?</w:t>
      </w:r>
    </w:p>
    <w:p w:rsidR="00D67186" w:rsidRPr="00943664" w:rsidRDefault="00D67186" w:rsidP="009614D9">
      <w:pPr>
        <w:pStyle w:val="Titre2"/>
        <w:numPr>
          <w:ilvl w:val="0"/>
          <w:numId w:val="8"/>
        </w:numPr>
        <w:spacing w:before="0"/>
        <w:rPr>
          <w:rFonts w:ascii="Maiandra GD" w:eastAsia="Times New Roman" w:hAnsi="Maiandra GD"/>
          <w:color w:val="auto"/>
        </w:rPr>
      </w:pPr>
      <w:r w:rsidRPr="00943664">
        <w:rPr>
          <w:rFonts w:ascii="Maiandra GD" w:eastAsia="Times New Roman" w:hAnsi="Maiandra GD"/>
          <w:color w:val="auto"/>
        </w:rPr>
        <w:t>Citez trois conditions d’éligibilité à l’élection présidentielle prévues par le code électoral.</w:t>
      </w:r>
    </w:p>
    <w:p w:rsidR="009649C5" w:rsidRPr="00943664" w:rsidRDefault="009649C5" w:rsidP="009614D9">
      <w:pPr>
        <w:pStyle w:val="Titre2"/>
        <w:numPr>
          <w:ilvl w:val="0"/>
          <w:numId w:val="8"/>
        </w:numPr>
        <w:spacing w:before="0"/>
        <w:rPr>
          <w:rFonts w:ascii="Maiandra GD" w:eastAsia="Times New Roman" w:hAnsi="Maiandra GD"/>
          <w:color w:val="auto"/>
        </w:rPr>
      </w:pPr>
      <w:r w:rsidRPr="00943664">
        <w:rPr>
          <w:rFonts w:ascii="Maiandra GD" w:eastAsia="Times New Roman" w:hAnsi="Maiandra GD"/>
          <w:color w:val="auto"/>
        </w:rPr>
        <w:t xml:space="preserve">Quelle est la différence </w:t>
      </w:r>
      <w:r w:rsidR="00B265E3" w:rsidRPr="00943664">
        <w:rPr>
          <w:rFonts w:ascii="Maiandra GD" w:eastAsia="Times New Roman" w:hAnsi="Maiandra GD"/>
          <w:color w:val="auto"/>
        </w:rPr>
        <w:t xml:space="preserve">globale </w:t>
      </w:r>
      <w:r w:rsidRPr="00943664">
        <w:rPr>
          <w:rFonts w:ascii="Maiandra GD" w:eastAsia="Times New Roman" w:hAnsi="Maiandra GD"/>
          <w:color w:val="auto"/>
        </w:rPr>
        <w:t>entre un parti politique et un syndicat ?</w:t>
      </w:r>
    </w:p>
    <w:p w:rsidR="006E3315" w:rsidRPr="00943664" w:rsidRDefault="000578D1" w:rsidP="009614D9">
      <w:pPr>
        <w:pStyle w:val="Titre2"/>
        <w:numPr>
          <w:ilvl w:val="0"/>
          <w:numId w:val="8"/>
        </w:numPr>
        <w:spacing w:before="0"/>
        <w:rPr>
          <w:rFonts w:ascii="Maiandra GD" w:hAnsi="Maiandra GD"/>
          <w:color w:val="auto"/>
        </w:rPr>
      </w:pPr>
      <w:r w:rsidRPr="00943664">
        <w:rPr>
          <w:rFonts w:ascii="Maiandra GD" w:hAnsi="Maiandra GD"/>
          <w:color w:val="auto"/>
        </w:rPr>
        <w:t>Le Cameroun a organisé</w:t>
      </w:r>
      <w:r w:rsidR="006E3315" w:rsidRPr="00943664">
        <w:rPr>
          <w:rFonts w:ascii="Maiandra GD" w:hAnsi="Maiandra GD"/>
          <w:color w:val="auto"/>
        </w:rPr>
        <w:t xml:space="preserve"> le 7 octobre 2018 une élection cruciale pour</w:t>
      </w:r>
      <w:r w:rsidR="0004414D" w:rsidRPr="00943664">
        <w:rPr>
          <w:rFonts w:ascii="Maiandra GD" w:hAnsi="Maiandra GD"/>
          <w:color w:val="auto"/>
        </w:rPr>
        <w:t xml:space="preserve"> la conduite de </w:t>
      </w:r>
      <w:r w:rsidR="006E3315" w:rsidRPr="00943664">
        <w:rPr>
          <w:rFonts w:ascii="Maiandra GD" w:hAnsi="Maiandra GD"/>
          <w:color w:val="auto"/>
        </w:rPr>
        <w:t>sa destinée politique. De quel type d’élection s’agi</w:t>
      </w:r>
      <w:r w:rsidRPr="00943664">
        <w:rPr>
          <w:rFonts w:ascii="Maiandra GD" w:hAnsi="Maiandra GD"/>
          <w:color w:val="auto"/>
        </w:rPr>
        <w:t>ssai</w:t>
      </w:r>
      <w:r w:rsidR="006E3315" w:rsidRPr="00943664">
        <w:rPr>
          <w:rFonts w:ascii="Maiandra GD" w:hAnsi="Maiandra GD"/>
          <w:color w:val="auto"/>
        </w:rPr>
        <w:t>t-il ? Citez au moins trois candidats à cette élection ?</w:t>
      </w:r>
    </w:p>
    <w:p w:rsidR="00B265E3" w:rsidRPr="00943664" w:rsidRDefault="00B265E3" w:rsidP="009614D9">
      <w:pPr>
        <w:pStyle w:val="Titre2"/>
        <w:numPr>
          <w:ilvl w:val="0"/>
          <w:numId w:val="8"/>
        </w:numPr>
        <w:spacing w:before="0"/>
        <w:rPr>
          <w:rFonts w:ascii="Maiandra GD" w:eastAsia="Times New Roman" w:hAnsi="Maiandra GD"/>
          <w:color w:val="auto"/>
        </w:rPr>
      </w:pPr>
      <w:r w:rsidRPr="00943664">
        <w:rPr>
          <w:rFonts w:ascii="Maiandra GD" w:eastAsia="Times New Roman" w:hAnsi="Maiandra GD"/>
          <w:color w:val="auto"/>
        </w:rPr>
        <w:t xml:space="preserve">Après avoir défini le sigle </w:t>
      </w:r>
      <w:r w:rsidR="009649C5" w:rsidRPr="00943664">
        <w:rPr>
          <w:rFonts w:ascii="Maiandra GD" w:eastAsia="Times New Roman" w:hAnsi="Maiandra GD"/>
          <w:color w:val="auto"/>
        </w:rPr>
        <w:t>ELECAM</w:t>
      </w:r>
      <w:r w:rsidRPr="00943664">
        <w:rPr>
          <w:rFonts w:ascii="Maiandra GD" w:eastAsia="Times New Roman" w:hAnsi="Maiandra GD"/>
          <w:color w:val="auto"/>
        </w:rPr>
        <w:t xml:space="preserve">, dites-nous quelle est son importance dans la tenue des élections au Cameroun </w:t>
      </w:r>
      <w:r w:rsidR="009649C5" w:rsidRPr="00943664">
        <w:rPr>
          <w:rFonts w:ascii="Maiandra GD" w:eastAsia="Times New Roman" w:hAnsi="Maiandra GD"/>
          <w:color w:val="auto"/>
        </w:rPr>
        <w:t>?</w:t>
      </w:r>
    </w:p>
    <w:p w:rsidR="009C13F5" w:rsidRPr="00943664" w:rsidRDefault="009C13F5" w:rsidP="009614D9">
      <w:pPr>
        <w:pStyle w:val="Titre2"/>
        <w:numPr>
          <w:ilvl w:val="0"/>
          <w:numId w:val="8"/>
        </w:numPr>
        <w:spacing w:before="0"/>
        <w:rPr>
          <w:rFonts w:ascii="Maiandra GD" w:hAnsi="Maiandra GD"/>
          <w:color w:val="auto"/>
        </w:rPr>
      </w:pPr>
      <w:r w:rsidRPr="00943664">
        <w:rPr>
          <w:rFonts w:ascii="Maiandra GD" w:hAnsi="Maiandra GD"/>
          <w:color w:val="auto"/>
        </w:rPr>
        <w:t>Identifiez deux institutions de lutte contre la corruption au Cameroun.</w:t>
      </w:r>
    </w:p>
    <w:p w:rsidR="009C13F5" w:rsidRPr="00943664" w:rsidRDefault="00F75450" w:rsidP="009614D9">
      <w:pPr>
        <w:pStyle w:val="Titre2"/>
        <w:numPr>
          <w:ilvl w:val="0"/>
          <w:numId w:val="8"/>
        </w:numPr>
        <w:spacing w:before="0"/>
        <w:rPr>
          <w:rFonts w:ascii="Maiandra GD" w:hAnsi="Maiandra GD"/>
          <w:color w:val="auto"/>
        </w:rPr>
      </w:pPr>
      <w:r w:rsidRPr="00943664">
        <w:rPr>
          <w:rFonts w:ascii="Maiandra GD" w:hAnsi="Maiandra GD"/>
          <w:color w:val="auto"/>
        </w:rPr>
        <w:t xml:space="preserve">Citez un </w:t>
      </w:r>
      <w:r w:rsidR="009C13F5" w:rsidRPr="00943664">
        <w:rPr>
          <w:rFonts w:ascii="Maiandra GD" w:hAnsi="Maiandra GD"/>
          <w:color w:val="auto"/>
        </w:rPr>
        <w:t>leader</w:t>
      </w:r>
      <w:r w:rsidRPr="00943664">
        <w:rPr>
          <w:rFonts w:ascii="Maiandra GD" w:hAnsi="Maiandra GD"/>
          <w:color w:val="auto"/>
        </w:rPr>
        <w:t xml:space="preserve"> (nom et nationalité)</w:t>
      </w:r>
      <w:r w:rsidR="009C13F5" w:rsidRPr="00943664">
        <w:rPr>
          <w:rFonts w:ascii="Maiandra GD" w:hAnsi="Maiandra GD"/>
          <w:color w:val="auto"/>
        </w:rPr>
        <w:t xml:space="preserve"> politique africain</w:t>
      </w:r>
      <w:r w:rsidRPr="00943664">
        <w:rPr>
          <w:rFonts w:ascii="Maiandra GD" w:hAnsi="Maiandra GD"/>
          <w:color w:val="auto"/>
        </w:rPr>
        <w:t>,</w:t>
      </w:r>
      <w:r w:rsidR="009C13F5" w:rsidRPr="00943664">
        <w:rPr>
          <w:rFonts w:ascii="Maiandra GD" w:hAnsi="Maiandra GD"/>
          <w:color w:val="auto"/>
        </w:rPr>
        <w:t xml:space="preserve"> libéré </w:t>
      </w:r>
      <w:r w:rsidRPr="00943664">
        <w:rPr>
          <w:rFonts w:ascii="Maiandra GD" w:hAnsi="Maiandra GD"/>
          <w:color w:val="auto"/>
        </w:rPr>
        <w:t xml:space="preserve">au cours de ces deux dernières années </w:t>
      </w:r>
      <w:r w:rsidR="009C13F5" w:rsidRPr="00943664">
        <w:rPr>
          <w:rFonts w:ascii="Maiandra GD" w:hAnsi="Maiandra GD"/>
          <w:color w:val="auto"/>
        </w:rPr>
        <w:t>par la Cour pénale internationale ?</w:t>
      </w:r>
    </w:p>
    <w:p w:rsidR="003670A1" w:rsidRPr="00943664" w:rsidRDefault="00E94846" w:rsidP="009614D9">
      <w:pPr>
        <w:pStyle w:val="Titre2"/>
        <w:numPr>
          <w:ilvl w:val="0"/>
          <w:numId w:val="8"/>
        </w:numPr>
        <w:spacing w:before="0"/>
        <w:rPr>
          <w:rFonts w:ascii="Maiandra GD" w:hAnsi="Maiandra GD"/>
          <w:color w:val="auto"/>
        </w:rPr>
      </w:pPr>
      <w:r w:rsidRPr="00943664">
        <w:rPr>
          <w:rFonts w:ascii="Maiandra GD" w:hAnsi="Maiandra GD"/>
          <w:color w:val="auto"/>
        </w:rPr>
        <w:t>Quels sont le nom et la nationalité de l’actuel Président de la Commission de l’Union Africaine ?</w:t>
      </w:r>
    </w:p>
    <w:p w:rsidR="009C13F5" w:rsidRPr="00943664" w:rsidRDefault="009C13F5" w:rsidP="009614D9">
      <w:pPr>
        <w:pStyle w:val="Titre2"/>
        <w:numPr>
          <w:ilvl w:val="0"/>
          <w:numId w:val="8"/>
        </w:numPr>
        <w:spacing w:before="0"/>
        <w:rPr>
          <w:rFonts w:ascii="Maiandra GD" w:hAnsi="Maiandra GD"/>
          <w:color w:val="auto"/>
        </w:rPr>
      </w:pPr>
      <w:r w:rsidRPr="00943664">
        <w:rPr>
          <w:rFonts w:ascii="Maiandra GD" w:hAnsi="Maiandra GD"/>
          <w:color w:val="auto"/>
        </w:rPr>
        <w:t>Q</w:t>
      </w:r>
      <w:r w:rsidR="001F3FBD" w:rsidRPr="00943664">
        <w:rPr>
          <w:rFonts w:ascii="Maiandra GD" w:hAnsi="Maiandra GD"/>
          <w:color w:val="auto"/>
        </w:rPr>
        <w:t xml:space="preserve">uelle ville </w:t>
      </w:r>
      <w:r w:rsidR="00CF54ED" w:rsidRPr="00943664">
        <w:rPr>
          <w:rFonts w:ascii="Maiandra GD" w:hAnsi="Maiandra GD"/>
          <w:color w:val="auto"/>
        </w:rPr>
        <w:t xml:space="preserve">en Afrique </w:t>
      </w:r>
      <w:r w:rsidR="00F75450" w:rsidRPr="00943664">
        <w:rPr>
          <w:rFonts w:ascii="Maiandra GD" w:hAnsi="Maiandra GD"/>
          <w:color w:val="auto"/>
        </w:rPr>
        <w:t xml:space="preserve">loge </w:t>
      </w:r>
      <w:r w:rsidR="001F3FBD" w:rsidRPr="00943664">
        <w:rPr>
          <w:rFonts w:ascii="Maiandra GD" w:hAnsi="Maiandra GD"/>
          <w:color w:val="auto"/>
        </w:rPr>
        <w:t>elle</w:t>
      </w:r>
      <w:r w:rsidRPr="00943664">
        <w:rPr>
          <w:rFonts w:ascii="Maiandra GD" w:hAnsi="Maiandra GD"/>
          <w:color w:val="auto"/>
        </w:rPr>
        <w:t xml:space="preserve"> le siège de l’Union Africaine ?</w:t>
      </w:r>
    </w:p>
    <w:p w:rsidR="009C13F5" w:rsidRPr="00943664" w:rsidRDefault="009C13F5" w:rsidP="009614D9">
      <w:pPr>
        <w:pStyle w:val="Titre2"/>
        <w:numPr>
          <w:ilvl w:val="0"/>
          <w:numId w:val="8"/>
        </w:numPr>
        <w:spacing w:before="0"/>
        <w:rPr>
          <w:rFonts w:ascii="Maiandra GD" w:hAnsi="Maiandra GD"/>
          <w:color w:val="auto"/>
        </w:rPr>
      </w:pPr>
      <w:r w:rsidRPr="00943664">
        <w:rPr>
          <w:rFonts w:ascii="Maiandra GD" w:hAnsi="Maiandra GD"/>
          <w:color w:val="auto"/>
        </w:rPr>
        <w:t>Citez le nom d’un Africain ayant occupé ou exercé le poste de Secrétaire général de l’ONU.</w:t>
      </w:r>
    </w:p>
    <w:p w:rsidR="009C13F5" w:rsidRPr="00943664" w:rsidRDefault="009C13F5" w:rsidP="009614D9">
      <w:pPr>
        <w:pStyle w:val="Titre2"/>
        <w:numPr>
          <w:ilvl w:val="0"/>
          <w:numId w:val="8"/>
        </w:numPr>
        <w:spacing w:before="0"/>
        <w:rPr>
          <w:rFonts w:ascii="Maiandra GD" w:hAnsi="Maiandra GD"/>
          <w:color w:val="auto"/>
        </w:rPr>
      </w:pPr>
      <w:r w:rsidRPr="00943664">
        <w:rPr>
          <w:rFonts w:ascii="Maiandra GD" w:hAnsi="Maiandra GD"/>
          <w:color w:val="auto"/>
        </w:rPr>
        <w:t>Quelle est la ville européenne qui abrite le Vatican ?</w:t>
      </w:r>
    </w:p>
    <w:p w:rsidR="009C13F5" w:rsidRPr="00943664" w:rsidRDefault="00C6146F" w:rsidP="009614D9">
      <w:pPr>
        <w:pStyle w:val="Titre2"/>
        <w:numPr>
          <w:ilvl w:val="0"/>
          <w:numId w:val="8"/>
        </w:numPr>
        <w:spacing w:before="0"/>
        <w:rPr>
          <w:rFonts w:ascii="Maiandra GD" w:hAnsi="Maiandra GD"/>
          <w:color w:val="auto"/>
        </w:rPr>
      </w:pPr>
      <w:r w:rsidRPr="00943664">
        <w:rPr>
          <w:rFonts w:ascii="Maiandra GD" w:hAnsi="Maiandra GD"/>
          <w:color w:val="auto"/>
        </w:rPr>
        <w:t>Quel pays abrit</w:t>
      </w:r>
      <w:r w:rsidR="009C13F5" w:rsidRPr="00943664">
        <w:rPr>
          <w:rFonts w:ascii="Maiandra GD" w:hAnsi="Maiandra GD"/>
          <w:color w:val="auto"/>
        </w:rPr>
        <w:t>era la 32</w:t>
      </w:r>
      <w:r w:rsidR="009C13F5" w:rsidRPr="00943664">
        <w:rPr>
          <w:rFonts w:ascii="Maiandra GD" w:hAnsi="Maiandra GD"/>
          <w:color w:val="auto"/>
          <w:vertAlign w:val="superscript"/>
        </w:rPr>
        <w:t>ème</w:t>
      </w:r>
      <w:r w:rsidR="009C13F5" w:rsidRPr="00943664">
        <w:rPr>
          <w:rFonts w:ascii="Maiandra GD" w:hAnsi="Maiandra GD"/>
          <w:color w:val="auto"/>
        </w:rPr>
        <w:t xml:space="preserve"> édition de la Coupe d’Afrique des nations de football</w:t>
      </w:r>
      <w:r w:rsidRPr="00943664">
        <w:rPr>
          <w:rFonts w:ascii="Maiandra GD" w:hAnsi="Maiandra GD"/>
          <w:color w:val="auto"/>
        </w:rPr>
        <w:t xml:space="preserve"> séniors</w:t>
      </w:r>
      <w:r w:rsidR="009C13F5" w:rsidRPr="00943664">
        <w:rPr>
          <w:rFonts w:ascii="Maiandra GD" w:hAnsi="Maiandra GD"/>
          <w:color w:val="auto"/>
        </w:rPr>
        <w:t> ?</w:t>
      </w:r>
    </w:p>
    <w:p w:rsidR="009C13F5" w:rsidRPr="00943664" w:rsidRDefault="001F3FBD" w:rsidP="009614D9">
      <w:pPr>
        <w:pStyle w:val="Titre2"/>
        <w:numPr>
          <w:ilvl w:val="0"/>
          <w:numId w:val="8"/>
        </w:numPr>
        <w:spacing w:before="0"/>
        <w:rPr>
          <w:rFonts w:ascii="Maiandra GD" w:hAnsi="Maiandra GD"/>
          <w:color w:val="auto"/>
        </w:rPr>
      </w:pPr>
      <w:r w:rsidRPr="00943664">
        <w:rPr>
          <w:rFonts w:ascii="Maiandra GD" w:hAnsi="Maiandra GD"/>
          <w:color w:val="auto"/>
        </w:rPr>
        <w:t>Quels sont les noms de</w:t>
      </w:r>
      <w:r w:rsidR="009C13F5" w:rsidRPr="00943664">
        <w:rPr>
          <w:rFonts w:ascii="Maiandra GD" w:hAnsi="Maiandra GD"/>
          <w:color w:val="auto"/>
        </w:rPr>
        <w:t xml:space="preserve"> deux anciens grands joueurs hollandais ayant signé le 9 août 2018 leur contrat d’entraîneurs à la tête de la sélection des Lions indomptables ?</w:t>
      </w:r>
    </w:p>
    <w:p w:rsidR="009C13F5" w:rsidRPr="00943664" w:rsidRDefault="009C13F5" w:rsidP="009614D9">
      <w:pPr>
        <w:pStyle w:val="Titre2"/>
        <w:numPr>
          <w:ilvl w:val="0"/>
          <w:numId w:val="8"/>
        </w:numPr>
        <w:spacing w:before="0"/>
        <w:rPr>
          <w:rFonts w:ascii="Maiandra GD" w:hAnsi="Maiandra GD"/>
          <w:color w:val="auto"/>
        </w:rPr>
      </w:pPr>
      <w:r w:rsidRPr="00943664">
        <w:rPr>
          <w:rFonts w:ascii="Maiandra GD" w:hAnsi="Maiandra GD"/>
          <w:color w:val="auto"/>
        </w:rPr>
        <w:t>Quelle ville organisera l’édition 2024 des Jeux olympiques d’été ?</w:t>
      </w:r>
    </w:p>
    <w:p w:rsidR="00747447" w:rsidRPr="00943664" w:rsidRDefault="00747447" w:rsidP="005A4CAF">
      <w:pPr>
        <w:pStyle w:val="Titre1"/>
        <w:numPr>
          <w:ilvl w:val="0"/>
          <w:numId w:val="13"/>
        </w:numPr>
        <w:rPr>
          <w:rFonts w:ascii="Maiandra GD" w:eastAsia="Times New Roman" w:hAnsi="Maiandra GD"/>
          <w:b/>
          <w:color w:val="auto"/>
          <w:sz w:val="26"/>
          <w:szCs w:val="26"/>
        </w:rPr>
      </w:pPr>
      <w:r w:rsidRPr="00943664">
        <w:rPr>
          <w:rFonts w:ascii="Maiandra GD" w:eastAsia="Times New Roman" w:hAnsi="Maiandra GD"/>
          <w:b/>
          <w:color w:val="auto"/>
          <w:sz w:val="26"/>
          <w:szCs w:val="26"/>
        </w:rPr>
        <w:t>LITTÉRATURE</w:t>
      </w:r>
    </w:p>
    <w:p w:rsidR="00245576" w:rsidRPr="00943664" w:rsidRDefault="00245576" w:rsidP="009614D9">
      <w:pPr>
        <w:pStyle w:val="Titre2"/>
        <w:numPr>
          <w:ilvl w:val="0"/>
          <w:numId w:val="11"/>
        </w:numPr>
        <w:spacing w:before="0"/>
        <w:rPr>
          <w:rFonts w:ascii="Maiandra GD" w:eastAsia="Times New Roman" w:hAnsi="Maiandra GD"/>
          <w:color w:val="auto"/>
        </w:rPr>
      </w:pPr>
      <w:r w:rsidRPr="00943664">
        <w:rPr>
          <w:rFonts w:ascii="Maiandra GD" w:eastAsia="Times New Roman" w:hAnsi="Maiandra GD"/>
          <w:color w:val="auto"/>
        </w:rPr>
        <w:t>À votre avis, à quoi renvoie le concept de négritude ?</w:t>
      </w:r>
    </w:p>
    <w:p w:rsidR="00245576" w:rsidRPr="00943664" w:rsidRDefault="00245576" w:rsidP="009614D9">
      <w:pPr>
        <w:pStyle w:val="Titre2"/>
        <w:numPr>
          <w:ilvl w:val="0"/>
          <w:numId w:val="11"/>
        </w:numPr>
        <w:spacing w:before="0"/>
        <w:rPr>
          <w:rFonts w:ascii="Maiandra GD" w:eastAsia="Times New Roman" w:hAnsi="Maiandra GD"/>
          <w:color w:val="auto"/>
        </w:rPr>
      </w:pPr>
      <w:r w:rsidRPr="00943664">
        <w:rPr>
          <w:rFonts w:ascii="Maiandra GD" w:eastAsia="Times New Roman" w:hAnsi="Maiandra GD"/>
          <w:color w:val="auto"/>
        </w:rPr>
        <w:t>Comment pouvez-vous définir l’engagement littéraire ?</w:t>
      </w:r>
    </w:p>
    <w:p w:rsidR="00245576" w:rsidRPr="00943664" w:rsidRDefault="00245576" w:rsidP="009614D9">
      <w:pPr>
        <w:pStyle w:val="Titre2"/>
        <w:numPr>
          <w:ilvl w:val="0"/>
          <w:numId w:val="11"/>
        </w:numPr>
        <w:spacing w:before="0"/>
        <w:rPr>
          <w:rFonts w:ascii="Maiandra GD" w:eastAsia="Times New Roman" w:hAnsi="Maiandra GD"/>
          <w:color w:val="auto"/>
        </w:rPr>
      </w:pPr>
      <w:r w:rsidRPr="00943664">
        <w:rPr>
          <w:rFonts w:ascii="Maiandra GD" w:eastAsia="Times New Roman" w:hAnsi="Maiandra GD"/>
          <w:color w:val="auto"/>
        </w:rPr>
        <w:t xml:space="preserve">Quel est le genre littéraire de l’œuvre </w:t>
      </w:r>
      <w:r w:rsidRPr="00943664">
        <w:rPr>
          <w:rFonts w:ascii="Maiandra GD" w:eastAsia="Times New Roman" w:hAnsi="Maiandra GD"/>
          <w:i/>
          <w:color w:val="auto"/>
          <w:u w:val="single"/>
        </w:rPr>
        <w:t>La Croix du Sud</w:t>
      </w:r>
      <w:r w:rsidRPr="00943664">
        <w:rPr>
          <w:rFonts w:ascii="Maiandra GD" w:eastAsia="Times New Roman" w:hAnsi="Maiandra GD"/>
          <w:color w:val="auto"/>
        </w:rPr>
        <w:t xml:space="preserve"> de Joseph Ngoué ?</w:t>
      </w:r>
    </w:p>
    <w:p w:rsidR="00245576" w:rsidRPr="00943664" w:rsidRDefault="00245576" w:rsidP="009614D9">
      <w:pPr>
        <w:pStyle w:val="Titre2"/>
        <w:numPr>
          <w:ilvl w:val="0"/>
          <w:numId w:val="11"/>
        </w:numPr>
        <w:spacing w:before="0"/>
        <w:rPr>
          <w:rFonts w:ascii="Maiandra GD" w:eastAsia="Times New Roman" w:hAnsi="Maiandra GD"/>
          <w:color w:val="auto"/>
        </w:rPr>
      </w:pPr>
      <w:r w:rsidRPr="00943664">
        <w:rPr>
          <w:rFonts w:ascii="Maiandra GD" w:eastAsia="Times New Roman" w:hAnsi="Maiandra GD"/>
          <w:color w:val="auto"/>
        </w:rPr>
        <w:t xml:space="preserve">Quel fléau ancré dans la société moderne Joseph Ngoué dénonce-t-il dans </w:t>
      </w:r>
      <w:r w:rsidRPr="00943664">
        <w:rPr>
          <w:rFonts w:ascii="Maiandra GD" w:eastAsia="Times New Roman" w:hAnsi="Maiandra GD"/>
          <w:i/>
          <w:color w:val="auto"/>
          <w:u w:val="single"/>
        </w:rPr>
        <w:t>La</w:t>
      </w:r>
      <w:r w:rsidRPr="00943664">
        <w:rPr>
          <w:rFonts w:ascii="Maiandra GD" w:eastAsia="Times New Roman" w:hAnsi="Maiandra GD"/>
          <w:color w:val="auto"/>
        </w:rPr>
        <w:t xml:space="preserve"> </w:t>
      </w:r>
      <w:r w:rsidRPr="00943664">
        <w:rPr>
          <w:rFonts w:ascii="Maiandra GD" w:eastAsia="Times New Roman" w:hAnsi="Maiandra GD"/>
          <w:i/>
          <w:color w:val="auto"/>
          <w:u w:val="single"/>
        </w:rPr>
        <w:t>Croix du Sud</w:t>
      </w:r>
      <w:r w:rsidRPr="00943664">
        <w:rPr>
          <w:rFonts w:ascii="Maiandra GD" w:eastAsia="Times New Roman" w:hAnsi="Maiandra GD"/>
          <w:color w:val="auto"/>
        </w:rPr>
        <w:t> ?</w:t>
      </w:r>
    </w:p>
    <w:p w:rsidR="00245576" w:rsidRPr="00943664" w:rsidRDefault="00245576" w:rsidP="009614D9">
      <w:pPr>
        <w:pStyle w:val="Titre2"/>
        <w:numPr>
          <w:ilvl w:val="0"/>
          <w:numId w:val="11"/>
        </w:numPr>
        <w:spacing w:before="0"/>
        <w:rPr>
          <w:rFonts w:ascii="Maiandra GD" w:eastAsia="Times New Roman" w:hAnsi="Maiandra GD"/>
          <w:color w:val="auto"/>
        </w:rPr>
      </w:pPr>
      <w:r w:rsidRPr="00943664">
        <w:rPr>
          <w:rFonts w:ascii="Maiandra GD" w:eastAsia="Times New Roman" w:hAnsi="Maiandra GD"/>
          <w:color w:val="auto"/>
        </w:rPr>
        <w:lastRenderedPageBreak/>
        <w:t xml:space="preserve">Comment appelle-t-on le système de discrimination raciale décrit par André Brink dans </w:t>
      </w:r>
      <w:r w:rsidRPr="00943664">
        <w:rPr>
          <w:rFonts w:ascii="Maiandra GD" w:eastAsia="Times New Roman" w:hAnsi="Maiandra GD"/>
          <w:i/>
          <w:color w:val="auto"/>
          <w:u w:val="single"/>
        </w:rPr>
        <w:t>Une saison blanche et sèche</w:t>
      </w:r>
      <w:r w:rsidRPr="00943664">
        <w:rPr>
          <w:rFonts w:ascii="Maiandra GD" w:eastAsia="Times New Roman" w:hAnsi="Maiandra GD"/>
          <w:color w:val="auto"/>
        </w:rPr>
        <w:t> ?</w:t>
      </w:r>
    </w:p>
    <w:p w:rsidR="00BD1981" w:rsidRPr="00943664" w:rsidRDefault="00245576" w:rsidP="009614D9">
      <w:pPr>
        <w:pStyle w:val="Titre2"/>
        <w:numPr>
          <w:ilvl w:val="0"/>
          <w:numId w:val="11"/>
        </w:numPr>
        <w:spacing w:before="0"/>
        <w:rPr>
          <w:rFonts w:ascii="Maiandra GD" w:hAnsi="Maiandra GD"/>
          <w:color w:val="auto"/>
        </w:rPr>
      </w:pPr>
      <w:r w:rsidRPr="00943664">
        <w:rPr>
          <w:rFonts w:ascii="Maiandra GD" w:hAnsi="Maiandra GD"/>
          <w:color w:val="auto"/>
        </w:rPr>
        <w:t xml:space="preserve">Quels sont les principaux fléaux que dénonce Bernard Nanga dans son œuvre </w:t>
      </w:r>
      <w:r w:rsidRPr="00943664">
        <w:rPr>
          <w:rFonts w:ascii="Maiandra GD" w:hAnsi="Maiandra GD"/>
          <w:i/>
          <w:color w:val="auto"/>
          <w:u w:val="single"/>
        </w:rPr>
        <w:t>Les Chauves-souris</w:t>
      </w:r>
      <w:r w:rsidRPr="00943664">
        <w:rPr>
          <w:rFonts w:ascii="Maiandra GD" w:hAnsi="Maiandra GD"/>
          <w:color w:val="auto"/>
        </w:rPr>
        <w:t xml:space="preserve"> parue en 2000 ?</w:t>
      </w:r>
    </w:p>
    <w:p w:rsidR="00245576" w:rsidRPr="00943664" w:rsidRDefault="00245576" w:rsidP="009614D9">
      <w:pPr>
        <w:pStyle w:val="Titre2"/>
        <w:numPr>
          <w:ilvl w:val="0"/>
          <w:numId w:val="11"/>
        </w:numPr>
        <w:spacing w:before="0"/>
        <w:rPr>
          <w:rFonts w:ascii="Maiandra GD" w:hAnsi="Maiandra GD"/>
          <w:color w:val="auto"/>
        </w:rPr>
      </w:pPr>
      <w:r w:rsidRPr="00943664">
        <w:rPr>
          <w:rFonts w:ascii="Maiandra GD" w:hAnsi="Maiandra GD"/>
          <w:color w:val="auto"/>
        </w:rPr>
        <w:t xml:space="preserve">Citez deux des différents thèmes évoqués par Engelbert Mveng dans son recueil de poèmes </w:t>
      </w:r>
      <w:r w:rsidRPr="00943664">
        <w:rPr>
          <w:rFonts w:ascii="Maiandra GD" w:hAnsi="Maiandra GD"/>
          <w:i/>
          <w:color w:val="auto"/>
          <w:u w:val="single"/>
        </w:rPr>
        <w:t>Balafons</w:t>
      </w:r>
      <w:r w:rsidRPr="00943664">
        <w:rPr>
          <w:rFonts w:ascii="Maiandra GD" w:hAnsi="Maiandra GD"/>
          <w:color w:val="auto"/>
        </w:rPr>
        <w:t xml:space="preserve"> publié en 1972 ?  </w:t>
      </w:r>
    </w:p>
    <w:p w:rsidR="002E48EB" w:rsidRPr="00943664" w:rsidRDefault="00245576" w:rsidP="009614D9">
      <w:pPr>
        <w:pStyle w:val="Titre2"/>
        <w:numPr>
          <w:ilvl w:val="0"/>
          <w:numId w:val="11"/>
        </w:numPr>
        <w:spacing w:before="0"/>
        <w:rPr>
          <w:rFonts w:ascii="Maiandra GD" w:hAnsi="Maiandra GD"/>
          <w:color w:val="auto"/>
        </w:rPr>
      </w:pPr>
      <w:r w:rsidRPr="00943664">
        <w:rPr>
          <w:rFonts w:ascii="Maiandra GD" w:hAnsi="Maiandra GD"/>
          <w:color w:val="auto"/>
        </w:rPr>
        <w:t xml:space="preserve">Qui est l’auteur de l’œuvre théâtrale </w:t>
      </w:r>
      <w:r w:rsidRPr="00943664">
        <w:rPr>
          <w:rFonts w:ascii="Maiandra GD" w:hAnsi="Maiandra GD"/>
          <w:i/>
          <w:color w:val="auto"/>
          <w:u w:val="single"/>
        </w:rPr>
        <w:t>Trois prétendants…un mari</w:t>
      </w:r>
      <w:r w:rsidRPr="00943664">
        <w:rPr>
          <w:rFonts w:ascii="Maiandra GD" w:hAnsi="Maiandra GD"/>
          <w:color w:val="auto"/>
        </w:rPr>
        <w:t xml:space="preserve"> parue pour la première fois en 1960 ? </w:t>
      </w:r>
    </w:p>
    <w:p w:rsidR="00245576" w:rsidRPr="00943664" w:rsidRDefault="00245576" w:rsidP="009614D9">
      <w:pPr>
        <w:pStyle w:val="Titre2"/>
        <w:numPr>
          <w:ilvl w:val="0"/>
          <w:numId w:val="11"/>
        </w:numPr>
        <w:spacing w:before="0"/>
        <w:rPr>
          <w:rFonts w:ascii="Maiandra GD" w:hAnsi="Maiandra GD"/>
          <w:color w:val="auto"/>
        </w:rPr>
      </w:pPr>
      <w:r w:rsidRPr="00943664">
        <w:rPr>
          <w:rFonts w:ascii="Maiandra GD" w:hAnsi="Maiandra GD"/>
          <w:color w:val="auto"/>
        </w:rPr>
        <w:t>Citez un écrivain africain ayant obtenu la distinction de Prix Nobel de littérature.</w:t>
      </w:r>
    </w:p>
    <w:p w:rsidR="00747447" w:rsidRPr="00943664" w:rsidRDefault="00747447" w:rsidP="009614D9">
      <w:pPr>
        <w:pStyle w:val="Titre2"/>
        <w:numPr>
          <w:ilvl w:val="0"/>
          <w:numId w:val="11"/>
        </w:numPr>
        <w:spacing w:before="0"/>
        <w:rPr>
          <w:rFonts w:ascii="Maiandra GD" w:eastAsia="Times New Roman" w:hAnsi="Maiandra GD"/>
          <w:color w:val="auto"/>
        </w:rPr>
      </w:pPr>
      <w:r w:rsidRPr="00943664">
        <w:rPr>
          <w:rFonts w:ascii="Maiandra GD" w:eastAsia="Times New Roman" w:hAnsi="Maiandra GD"/>
          <w:color w:val="auto"/>
        </w:rPr>
        <w:t xml:space="preserve">Quel est le nom véritable de Guillaume Apollinaire, l’auteur de l’œuvre littéraire </w:t>
      </w:r>
      <w:r w:rsidRPr="00943664">
        <w:rPr>
          <w:rFonts w:ascii="Maiandra GD" w:eastAsia="Times New Roman" w:hAnsi="Maiandra GD"/>
          <w:i/>
          <w:color w:val="auto"/>
          <w:u w:val="single"/>
        </w:rPr>
        <w:t>Alcools</w:t>
      </w:r>
      <w:r w:rsidRPr="00943664">
        <w:rPr>
          <w:rFonts w:ascii="Maiandra GD" w:eastAsia="Times New Roman" w:hAnsi="Maiandra GD"/>
          <w:color w:val="auto"/>
        </w:rPr>
        <w:t> ?</w:t>
      </w:r>
    </w:p>
    <w:p w:rsidR="00747447" w:rsidRPr="00943664" w:rsidRDefault="00B66F9D" w:rsidP="009614D9">
      <w:pPr>
        <w:pStyle w:val="Titre2"/>
        <w:numPr>
          <w:ilvl w:val="0"/>
          <w:numId w:val="11"/>
        </w:numPr>
        <w:spacing w:before="0"/>
        <w:rPr>
          <w:rFonts w:ascii="Maiandra GD" w:eastAsia="Times New Roman" w:hAnsi="Maiandra GD"/>
          <w:color w:val="auto"/>
        </w:rPr>
      </w:pPr>
      <w:r w:rsidRPr="00943664">
        <w:rPr>
          <w:rFonts w:ascii="Maiandra GD" w:eastAsia="Times New Roman" w:hAnsi="Maiandra GD"/>
          <w:color w:val="auto"/>
        </w:rPr>
        <w:t xml:space="preserve">Quel est le genre littéraire de l’œuvre </w:t>
      </w:r>
      <w:r w:rsidRPr="00943664">
        <w:rPr>
          <w:rFonts w:ascii="Maiandra GD" w:eastAsia="Times New Roman" w:hAnsi="Maiandra GD"/>
          <w:i/>
          <w:color w:val="auto"/>
          <w:u w:val="single"/>
        </w:rPr>
        <w:t>Alcools</w:t>
      </w:r>
      <w:r w:rsidRPr="00943664">
        <w:rPr>
          <w:rFonts w:ascii="Maiandra GD" w:eastAsia="Times New Roman" w:hAnsi="Maiandra GD"/>
          <w:color w:val="auto"/>
        </w:rPr>
        <w:t> de Guillaume Apollinaire ?</w:t>
      </w:r>
    </w:p>
    <w:p w:rsidR="00245576" w:rsidRPr="00943664" w:rsidRDefault="00245576" w:rsidP="009614D9">
      <w:pPr>
        <w:pStyle w:val="Titre2"/>
        <w:numPr>
          <w:ilvl w:val="0"/>
          <w:numId w:val="11"/>
        </w:numPr>
        <w:spacing w:before="0"/>
        <w:rPr>
          <w:rFonts w:ascii="Maiandra GD" w:hAnsi="Maiandra GD"/>
          <w:color w:val="auto"/>
        </w:rPr>
      </w:pPr>
      <w:r w:rsidRPr="00943664">
        <w:rPr>
          <w:rFonts w:ascii="Maiandra GD" w:hAnsi="Maiandra GD"/>
          <w:color w:val="auto"/>
        </w:rPr>
        <w:t xml:space="preserve">En quoi </w:t>
      </w:r>
      <w:r w:rsidRPr="00943664">
        <w:rPr>
          <w:rFonts w:ascii="Maiandra GD" w:hAnsi="Maiandra GD"/>
          <w:i/>
          <w:color w:val="auto"/>
          <w:u w:val="single"/>
        </w:rPr>
        <w:t>Le Dernier jour d’un condamné</w:t>
      </w:r>
      <w:r w:rsidRPr="00943664">
        <w:rPr>
          <w:rFonts w:ascii="Maiandra GD" w:hAnsi="Maiandra GD"/>
          <w:color w:val="auto"/>
        </w:rPr>
        <w:t>, l</w:t>
      </w:r>
      <w:r w:rsidR="00D203BC" w:rsidRPr="00943664">
        <w:rPr>
          <w:rFonts w:ascii="Maiandra GD" w:hAnsi="Maiandra GD"/>
          <w:color w:val="auto"/>
        </w:rPr>
        <w:t>e chef-d</w:t>
      </w:r>
      <w:r w:rsidRPr="00943664">
        <w:rPr>
          <w:rFonts w:ascii="Maiandra GD" w:hAnsi="Maiandra GD"/>
          <w:color w:val="auto"/>
        </w:rPr>
        <w:t>’œuvre l</w:t>
      </w:r>
      <w:r w:rsidR="00D203BC" w:rsidRPr="00943664">
        <w:rPr>
          <w:rFonts w:ascii="Maiandra GD" w:hAnsi="Maiandra GD"/>
          <w:color w:val="auto"/>
        </w:rPr>
        <w:t>ittéraire de Victor Hugo publié en 1829, est-il considéré</w:t>
      </w:r>
      <w:r w:rsidRPr="00943664">
        <w:rPr>
          <w:rFonts w:ascii="Maiandra GD" w:hAnsi="Maiandra GD"/>
          <w:color w:val="auto"/>
        </w:rPr>
        <w:t xml:space="preserve"> comme une référence historique ?</w:t>
      </w:r>
    </w:p>
    <w:p w:rsidR="00245576" w:rsidRPr="00943664" w:rsidRDefault="00245576" w:rsidP="009614D9">
      <w:pPr>
        <w:pStyle w:val="Titre2"/>
        <w:numPr>
          <w:ilvl w:val="0"/>
          <w:numId w:val="11"/>
        </w:numPr>
        <w:spacing w:before="0"/>
        <w:rPr>
          <w:rFonts w:ascii="Maiandra GD" w:hAnsi="Maiandra GD"/>
          <w:color w:val="auto"/>
        </w:rPr>
      </w:pPr>
      <w:r w:rsidRPr="00943664">
        <w:rPr>
          <w:rFonts w:ascii="Maiandra GD" w:hAnsi="Maiandra GD"/>
          <w:color w:val="auto"/>
        </w:rPr>
        <w:t xml:space="preserve">Qui est l’auteur de l’œuvre intitulée </w:t>
      </w:r>
      <w:r w:rsidRPr="00943664">
        <w:rPr>
          <w:rFonts w:ascii="Maiandra GD" w:hAnsi="Maiandra GD"/>
          <w:i/>
          <w:color w:val="auto"/>
          <w:u w:val="single"/>
        </w:rPr>
        <w:t>L’Être et le Néant. Essai d’ontologie phénoménologique</w:t>
      </w:r>
      <w:r w:rsidRPr="00943664">
        <w:rPr>
          <w:rFonts w:ascii="Maiandra GD" w:hAnsi="Maiandra GD"/>
          <w:color w:val="auto"/>
        </w:rPr>
        <w:t xml:space="preserve"> publiée pour la première fois en 1943 ? </w:t>
      </w:r>
    </w:p>
    <w:p w:rsidR="0033505F" w:rsidRPr="00943664" w:rsidRDefault="00CF660A" w:rsidP="009614D9">
      <w:pPr>
        <w:pStyle w:val="Titre2"/>
        <w:numPr>
          <w:ilvl w:val="0"/>
          <w:numId w:val="11"/>
        </w:numPr>
        <w:spacing w:before="0"/>
        <w:rPr>
          <w:rFonts w:ascii="Maiandra GD" w:eastAsia="Times New Roman" w:hAnsi="Maiandra GD"/>
          <w:color w:val="auto"/>
        </w:rPr>
      </w:pPr>
      <w:r w:rsidRPr="00943664">
        <w:rPr>
          <w:rFonts w:ascii="Maiandra GD" w:eastAsia="Times New Roman" w:hAnsi="Maiandra GD"/>
          <w:color w:val="auto"/>
        </w:rPr>
        <w:t xml:space="preserve">Selon vous, à </w:t>
      </w:r>
      <w:r w:rsidR="0033505F" w:rsidRPr="00943664">
        <w:rPr>
          <w:rFonts w:ascii="Maiandra GD" w:eastAsia="Times New Roman" w:hAnsi="Maiandra GD"/>
          <w:color w:val="auto"/>
        </w:rPr>
        <w:t>quoi renvoie l’expression « best-seller » en Littérature ?</w:t>
      </w:r>
    </w:p>
    <w:p w:rsidR="00470918" w:rsidRPr="00943664" w:rsidRDefault="00470918" w:rsidP="009614D9">
      <w:pPr>
        <w:pStyle w:val="Titre2"/>
        <w:numPr>
          <w:ilvl w:val="0"/>
          <w:numId w:val="11"/>
        </w:numPr>
        <w:spacing w:before="0"/>
        <w:rPr>
          <w:rFonts w:ascii="Maiandra GD" w:hAnsi="Maiandra GD"/>
          <w:color w:val="auto"/>
        </w:rPr>
      </w:pPr>
      <w:r w:rsidRPr="00943664">
        <w:rPr>
          <w:rFonts w:ascii="Maiandra GD" w:hAnsi="Maiandra GD"/>
          <w:color w:val="auto"/>
        </w:rPr>
        <w:t xml:space="preserve">Qu’est-ce qu’un </w:t>
      </w:r>
      <w:r w:rsidRPr="00943664">
        <w:rPr>
          <w:rFonts w:ascii="Maiandra GD" w:hAnsi="Maiandra GD"/>
          <w:i/>
          <w:color w:val="auto"/>
        </w:rPr>
        <w:t>ebook</w:t>
      </w:r>
      <w:r w:rsidRPr="00943664">
        <w:rPr>
          <w:rFonts w:ascii="Maiandra GD" w:hAnsi="Maiandra GD"/>
          <w:color w:val="auto"/>
        </w:rPr>
        <w:t> ?</w:t>
      </w:r>
    </w:p>
    <w:p w:rsidR="00AE20E1" w:rsidRPr="00943664" w:rsidRDefault="00AE20E1" w:rsidP="00CF54ED">
      <w:pPr>
        <w:pStyle w:val="Sansinterligne"/>
        <w:spacing w:line="360" w:lineRule="auto"/>
        <w:jc w:val="center"/>
        <w:rPr>
          <w:rFonts w:ascii="Maiandra GD" w:hAnsi="Maiandra GD" w:cs="Times New Roman"/>
          <w:b/>
          <w:sz w:val="26"/>
          <w:szCs w:val="26"/>
        </w:rPr>
      </w:pPr>
    </w:p>
    <w:p w:rsidR="00091B30" w:rsidRPr="00943664" w:rsidRDefault="00091B30" w:rsidP="00CF54ED">
      <w:pPr>
        <w:pStyle w:val="Sansinterligne"/>
        <w:spacing w:line="360" w:lineRule="auto"/>
        <w:jc w:val="center"/>
        <w:rPr>
          <w:rFonts w:ascii="Maiandra GD" w:hAnsi="Maiandra GD" w:cs="Times New Roman"/>
          <w:b/>
          <w:sz w:val="26"/>
          <w:szCs w:val="26"/>
        </w:rPr>
        <w:sectPr w:rsidR="00091B30" w:rsidRPr="00943664" w:rsidSect="00513A41">
          <w:pgSz w:w="11906" w:h="16838"/>
          <w:pgMar w:top="720" w:right="720" w:bottom="720" w:left="720" w:header="708" w:footer="708" w:gutter="0"/>
          <w:cols w:space="708"/>
          <w:docGrid w:linePitch="360"/>
        </w:sectPr>
      </w:pPr>
    </w:p>
    <w:p w:rsidR="00091B30" w:rsidRPr="00943664" w:rsidRDefault="00091B30" w:rsidP="00CF54ED">
      <w:pPr>
        <w:pStyle w:val="Sansinterligne"/>
        <w:spacing w:line="360" w:lineRule="auto"/>
        <w:jc w:val="center"/>
        <w:rPr>
          <w:rFonts w:ascii="Maiandra GD" w:hAnsi="Maiandra GD" w:cs="Times New Roman"/>
          <w:b/>
          <w:sz w:val="26"/>
          <w:szCs w:val="26"/>
        </w:rPr>
      </w:pPr>
    </w:p>
    <w:p w:rsidR="00513A41" w:rsidRDefault="00513A41" w:rsidP="00CF54ED">
      <w:pPr>
        <w:pStyle w:val="Sansinterligne"/>
        <w:spacing w:line="360" w:lineRule="auto"/>
        <w:jc w:val="center"/>
        <w:rPr>
          <w:rFonts w:ascii="Maiandra GD" w:hAnsi="Maiandra GD" w:cs="Times New Roman"/>
          <w:b/>
          <w:sz w:val="26"/>
          <w:szCs w:val="26"/>
        </w:rPr>
      </w:pPr>
    </w:p>
    <w:p w:rsidR="00CF54ED" w:rsidRPr="00943664" w:rsidRDefault="00CF54ED" w:rsidP="00CF54ED">
      <w:pPr>
        <w:pStyle w:val="Sansinterligne"/>
        <w:spacing w:line="360" w:lineRule="auto"/>
        <w:jc w:val="center"/>
        <w:rPr>
          <w:rFonts w:ascii="Maiandra GD" w:hAnsi="Maiandra GD" w:cs="Times New Roman"/>
          <w:b/>
          <w:sz w:val="26"/>
          <w:szCs w:val="26"/>
        </w:rPr>
      </w:pPr>
      <w:r w:rsidRPr="00943664">
        <w:rPr>
          <w:rFonts w:ascii="Maiandra GD" w:hAnsi="Maiandra GD" w:cs="Times New Roman"/>
          <w:b/>
          <w:sz w:val="26"/>
          <w:szCs w:val="26"/>
        </w:rPr>
        <w:t>2</w:t>
      </w:r>
      <w:r w:rsidRPr="00943664">
        <w:rPr>
          <w:rFonts w:ascii="Maiandra GD" w:hAnsi="Maiandra GD" w:cs="Times New Roman"/>
          <w:b/>
          <w:sz w:val="26"/>
          <w:szCs w:val="26"/>
          <w:vertAlign w:val="superscript"/>
        </w:rPr>
        <w:t>e</w:t>
      </w:r>
      <w:r w:rsidR="00513A41">
        <w:rPr>
          <w:rFonts w:ascii="Maiandra GD" w:hAnsi="Maiandra GD" w:cs="Times New Roman"/>
          <w:b/>
          <w:sz w:val="26"/>
          <w:szCs w:val="26"/>
        </w:rPr>
        <w:t xml:space="preserve"> PARTIE : </w:t>
      </w:r>
      <w:r w:rsidRPr="00943664">
        <w:rPr>
          <w:rFonts w:ascii="Maiandra GD" w:hAnsi="Maiandra GD" w:cs="Times New Roman"/>
          <w:b/>
          <w:sz w:val="26"/>
          <w:szCs w:val="26"/>
        </w:rPr>
        <w:t>DÉ</w:t>
      </w:r>
      <w:r w:rsidR="00513A41">
        <w:rPr>
          <w:rFonts w:ascii="Maiandra GD" w:hAnsi="Maiandra GD" w:cs="Times New Roman"/>
          <w:b/>
          <w:sz w:val="26"/>
          <w:szCs w:val="26"/>
        </w:rPr>
        <w:t>VELOPPEMENT DE THÈ</w:t>
      </w:r>
      <w:r w:rsidRPr="00943664">
        <w:rPr>
          <w:rFonts w:ascii="Maiandra GD" w:hAnsi="Maiandra GD" w:cs="Times New Roman"/>
          <w:b/>
          <w:sz w:val="26"/>
          <w:szCs w:val="26"/>
        </w:rPr>
        <w:t>ME</w:t>
      </w:r>
    </w:p>
    <w:p w:rsidR="00CF54ED" w:rsidRPr="00943664" w:rsidRDefault="00CF54ED" w:rsidP="00CF54ED">
      <w:pPr>
        <w:pStyle w:val="Sansinterligne"/>
        <w:spacing w:line="360" w:lineRule="auto"/>
        <w:rPr>
          <w:rFonts w:ascii="Maiandra GD" w:hAnsi="Maiandra GD" w:cs="Times New Roman"/>
          <w:b/>
          <w:sz w:val="26"/>
          <w:szCs w:val="26"/>
        </w:rPr>
      </w:pPr>
    </w:p>
    <w:p w:rsidR="00CF54ED" w:rsidRPr="00943664" w:rsidRDefault="00CF54ED" w:rsidP="00960C27">
      <w:pPr>
        <w:pStyle w:val="Sansinterligne"/>
        <w:spacing w:line="360" w:lineRule="auto"/>
        <w:jc w:val="both"/>
        <w:rPr>
          <w:rFonts w:ascii="Maiandra GD" w:hAnsi="Maiandra GD" w:cs="Times New Roman"/>
          <w:i/>
          <w:sz w:val="26"/>
          <w:szCs w:val="26"/>
        </w:rPr>
      </w:pPr>
      <w:r w:rsidRPr="00943664">
        <w:rPr>
          <w:rFonts w:ascii="Maiandra GD" w:hAnsi="Maiandra GD" w:cs="Times New Roman"/>
          <w:b/>
          <w:sz w:val="26"/>
          <w:szCs w:val="26"/>
        </w:rPr>
        <w:t xml:space="preserve">Sujet 1 : </w:t>
      </w:r>
      <w:r w:rsidR="00960C27" w:rsidRPr="00943664">
        <w:rPr>
          <w:rFonts w:ascii="Maiandra GD" w:hAnsi="Maiandra GD" w:cs="Times New Roman"/>
          <w:i/>
          <w:sz w:val="26"/>
          <w:szCs w:val="26"/>
        </w:rPr>
        <w:t xml:space="preserve">Quelle </w:t>
      </w:r>
      <w:r w:rsidRPr="00943664">
        <w:rPr>
          <w:rFonts w:ascii="Maiandra GD" w:hAnsi="Maiandra GD" w:cs="Times New Roman"/>
          <w:i/>
          <w:sz w:val="26"/>
          <w:szCs w:val="26"/>
        </w:rPr>
        <w:t xml:space="preserve">importance </w:t>
      </w:r>
      <w:r w:rsidR="00960C27" w:rsidRPr="00943664">
        <w:rPr>
          <w:rFonts w:ascii="Maiandra GD" w:hAnsi="Maiandra GD" w:cs="Times New Roman"/>
          <w:i/>
          <w:sz w:val="26"/>
          <w:szCs w:val="26"/>
        </w:rPr>
        <w:t xml:space="preserve">accordez-vous à </w:t>
      </w:r>
      <w:r w:rsidRPr="00943664">
        <w:rPr>
          <w:rFonts w:ascii="Maiandra GD" w:hAnsi="Maiandra GD" w:cs="Times New Roman"/>
          <w:i/>
          <w:sz w:val="26"/>
          <w:szCs w:val="26"/>
        </w:rPr>
        <w:t>l’élection présidentielle au Cameroun ?</w:t>
      </w:r>
    </w:p>
    <w:p w:rsidR="00CF54ED" w:rsidRPr="00943664" w:rsidRDefault="00CF54ED" w:rsidP="00960C27">
      <w:pPr>
        <w:pStyle w:val="Sansinterligne"/>
        <w:spacing w:line="360" w:lineRule="auto"/>
        <w:jc w:val="both"/>
        <w:rPr>
          <w:rFonts w:ascii="Maiandra GD" w:hAnsi="Maiandra GD" w:cs="Times New Roman"/>
          <w:b/>
          <w:sz w:val="26"/>
          <w:szCs w:val="26"/>
        </w:rPr>
      </w:pPr>
    </w:p>
    <w:p w:rsidR="00513A41" w:rsidRDefault="00CF54ED" w:rsidP="00960C27">
      <w:pPr>
        <w:pStyle w:val="Sansinterligne"/>
        <w:spacing w:line="360" w:lineRule="auto"/>
        <w:jc w:val="both"/>
        <w:rPr>
          <w:rFonts w:ascii="Maiandra GD" w:hAnsi="Maiandra GD" w:cs="Times New Roman"/>
          <w:i/>
          <w:sz w:val="26"/>
          <w:szCs w:val="26"/>
        </w:rPr>
      </w:pPr>
      <w:r w:rsidRPr="00943664">
        <w:rPr>
          <w:rFonts w:ascii="Maiandra GD" w:hAnsi="Maiandra GD" w:cs="Times New Roman"/>
          <w:b/>
          <w:sz w:val="26"/>
          <w:szCs w:val="26"/>
        </w:rPr>
        <w:t xml:space="preserve">Sujet 2 : </w:t>
      </w:r>
      <w:r w:rsidR="00C56E71" w:rsidRPr="00943664">
        <w:rPr>
          <w:rFonts w:ascii="Maiandra GD" w:hAnsi="Maiandra GD" w:cs="Times New Roman"/>
          <w:i/>
          <w:sz w:val="26"/>
          <w:szCs w:val="26"/>
        </w:rPr>
        <w:t xml:space="preserve">Comment jugez-vous </w:t>
      </w:r>
      <w:r w:rsidR="00D203BC" w:rsidRPr="00943664">
        <w:rPr>
          <w:rFonts w:ascii="Maiandra GD" w:hAnsi="Maiandra GD" w:cs="Times New Roman"/>
          <w:i/>
          <w:sz w:val="26"/>
          <w:szCs w:val="26"/>
        </w:rPr>
        <w:t xml:space="preserve">l’action diplomatique </w:t>
      </w:r>
      <w:r w:rsidR="00C56E71" w:rsidRPr="00943664">
        <w:rPr>
          <w:rFonts w:ascii="Maiandra GD" w:hAnsi="Maiandra GD" w:cs="Times New Roman"/>
          <w:i/>
          <w:sz w:val="26"/>
          <w:szCs w:val="26"/>
        </w:rPr>
        <w:t xml:space="preserve">dans le monde </w:t>
      </w:r>
      <w:r w:rsidR="00D203BC" w:rsidRPr="00943664">
        <w:rPr>
          <w:rFonts w:ascii="Maiandra GD" w:hAnsi="Maiandra GD" w:cs="Times New Roman"/>
          <w:i/>
          <w:sz w:val="26"/>
          <w:szCs w:val="26"/>
        </w:rPr>
        <w:t xml:space="preserve">de </w:t>
      </w:r>
      <w:r w:rsidR="00C56E71" w:rsidRPr="00943664">
        <w:rPr>
          <w:rFonts w:ascii="Maiandra GD" w:hAnsi="Maiandra GD" w:cs="Times New Roman"/>
          <w:i/>
          <w:sz w:val="26"/>
          <w:szCs w:val="26"/>
        </w:rPr>
        <w:t xml:space="preserve">l’ancien Secrétaire général des Nations Unies, Kofi Atta Annan </w:t>
      </w:r>
      <w:r w:rsidR="00D203BC" w:rsidRPr="00943664">
        <w:rPr>
          <w:rFonts w:ascii="Maiandra GD" w:hAnsi="Maiandra GD" w:cs="Times New Roman"/>
          <w:i/>
          <w:sz w:val="26"/>
          <w:szCs w:val="26"/>
        </w:rPr>
        <w:t>?</w:t>
      </w:r>
    </w:p>
    <w:p w:rsidR="00513A41" w:rsidRPr="00513A41" w:rsidRDefault="00513A41" w:rsidP="00513A41">
      <w:r w:rsidRPr="00943664">
        <w:rPr>
          <w:rFonts w:ascii="Maiandra GD" w:hAnsi="Maiandra GD"/>
          <w:noProof/>
          <w:sz w:val="26"/>
          <w:szCs w:val="26"/>
          <w:lang w:eastAsia="fr-FR"/>
        </w:rPr>
        <w:drawing>
          <wp:anchor distT="0" distB="0" distL="114300" distR="114300" simplePos="0" relativeHeight="251667968" behindDoc="1" locked="0" layoutInCell="1" allowOverlap="1" wp14:anchorId="20B4129E" wp14:editId="373AFE82">
            <wp:simplePos x="0" y="0"/>
            <wp:positionH relativeFrom="column">
              <wp:posOffset>2508422</wp:posOffset>
            </wp:positionH>
            <wp:positionV relativeFrom="paragraph">
              <wp:posOffset>86308</wp:posOffset>
            </wp:positionV>
            <wp:extent cx="2133600" cy="1458097"/>
            <wp:effectExtent l="0" t="0" r="0" b="8890"/>
            <wp:wrapNone/>
            <wp:docPr id="5" name="Image 5" descr="Résultat de recherche d'images pour &quot;ircom logo&quot;"/>
            <wp:cNvGraphicFramePr/>
            <a:graphic xmlns:a="http://schemas.openxmlformats.org/drawingml/2006/main">
              <a:graphicData uri="http://schemas.openxmlformats.org/drawingml/2006/picture">
                <pic:pic xmlns:pic="http://schemas.openxmlformats.org/drawingml/2006/picture">
                  <pic:nvPicPr>
                    <pic:cNvPr id="5" name="Image 5" descr="Résultat de recherche d'images pour &quot;ircom logo&quot;"/>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33600" cy="1458097"/>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13A41" w:rsidRDefault="00513A41" w:rsidP="00513A41"/>
    <w:p w:rsidR="00D203BC" w:rsidRPr="00513A41" w:rsidRDefault="00513A41" w:rsidP="00513A41">
      <w:pPr>
        <w:tabs>
          <w:tab w:val="left" w:pos="4190"/>
        </w:tabs>
      </w:pPr>
      <w:r>
        <w:tab/>
      </w:r>
    </w:p>
    <w:sectPr w:rsidR="00D203BC" w:rsidRPr="00513A41" w:rsidSect="00513A41">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48C5" w:rsidRDefault="00F948C5" w:rsidP="00D67186">
      <w:pPr>
        <w:spacing w:after="0" w:line="240" w:lineRule="auto"/>
      </w:pPr>
      <w:r>
        <w:separator/>
      </w:r>
    </w:p>
  </w:endnote>
  <w:endnote w:type="continuationSeparator" w:id="0">
    <w:p w:rsidR="00F948C5" w:rsidRDefault="00F948C5" w:rsidP="00D67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iandra GD">
    <w:panose1 w:val="020E0502030308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48C5" w:rsidRDefault="00F948C5" w:rsidP="00D67186">
      <w:pPr>
        <w:spacing w:after="0" w:line="240" w:lineRule="auto"/>
      </w:pPr>
      <w:r>
        <w:separator/>
      </w:r>
    </w:p>
  </w:footnote>
  <w:footnote w:type="continuationSeparator" w:id="0">
    <w:p w:rsidR="00F948C5" w:rsidRDefault="00F948C5" w:rsidP="00D6718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C94475"/>
    <w:multiLevelType w:val="hybridMultilevel"/>
    <w:tmpl w:val="055873D6"/>
    <w:lvl w:ilvl="0" w:tplc="D22C6F9A">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11E35E8"/>
    <w:multiLevelType w:val="hybridMultilevel"/>
    <w:tmpl w:val="7460F1A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A5C4024"/>
    <w:multiLevelType w:val="hybridMultilevel"/>
    <w:tmpl w:val="B042582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2DF4194"/>
    <w:multiLevelType w:val="hybridMultilevel"/>
    <w:tmpl w:val="2454FDB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879319F"/>
    <w:multiLevelType w:val="hybridMultilevel"/>
    <w:tmpl w:val="BA62D36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ABE4903"/>
    <w:multiLevelType w:val="hybridMultilevel"/>
    <w:tmpl w:val="A3AA3AA4"/>
    <w:lvl w:ilvl="0" w:tplc="BFD04A9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B60170E"/>
    <w:multiLevelType w:val="hybridMultilevel"/>
    <w:tmpl w:val="4A5E8F0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3124331"/>
    <w:multiLevelType w:val="hybridMultilevel"/>
    <w:tmpl w:val="ECB444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61D0A83"/>
    <w:multiLevelType w:val="hybridMultilevel"/>
    <w:tmpl w:val="D16E27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58A926F4"/>
    <w:multiLevelType w:val="hybridMultilevel"/>
    <w:tmpl w:val="3BA804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29959A9"/>
    <w:multiLevelType w:val="hybridMultilevel"/>
    <w:tmpl w:val="4466791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5122D9A"/>
    <w:multiLevelType w:val="hybridMultilevel"/>
    <w:tmpl w:val="5860D48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75AF078A"/>
    <w:multiLevelType w:val="hybridMultilevel"/>
    <w:tmpl w:val="D502676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DF15176"/>
    <w:multiLevelType w:val="hybridMultilevel"/>
    <w:tmpl w:val="B3A0AC1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0"/>
  </w:num>
  <w:num w:numId="2">
    <w:abstractNumId w:val="0"/>
  </w:num>
  <w:num w:numId="3">
    <w:abstractNumId w:val="7"/>
  </w:num>
  <w:num w:numId="4">
    <w:abstractNumId w:val="13"/>
  </w:num>
  <w:num w:numId="5">
    <w:abstractNumId w:val="8"/>
  </w:num>
  <w:num w:numId="6">
    <w:abstractNumId w:val="4"/>
  </w:num>
  <w:num w:numId="7">
    <w:abstractNumId w:val="2"/>
  </w:num>
  <w:num w:numId="8">
    <w:abstractNumId w:val="6"/>
  </w:num>
  <w:num w:numId="9">
    <w:abstractNumId w:val="1"/>
  </w:num>
  <w:num w:numId="10">
    <w:abstractNumId w:val="11"/>
  </w:num>
  <w:num w:numId="11">
    <w:abstractNumId w:val="9"/>
  </w:num>
  <w:num w:numId="12">
    <w:abstractNumId w:val="3"/>
  </w:num>
  <w:num w:numId="13">
    <w:abstractNumId w:val="1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433"/>
    <w:rsid w:val="0000780D"/>
    <w:rsid w:val="000102D0"/>
    <w:rsid w:val="00010704"/>
    <w:rsid w:val="0001445B"/>
    <w:rsid w:val="000208CF"/>
    <w:rsid w:val="0004414D"/>
    <w:rsid w:val="000532C7"/>
    <w:rsid w:val="000578D1"/>
    <w:rsid w:val="00064A50"/>
    <w:rsid w:val="00090380"/>
    <w:rsid w:val="00091B30"/>
    <w:rsid w:val="000F1D7C"/>
    <w:rsid w:val="00127CFD"/>
    <w:rsid w:val="00137068"/>
    <w:rsid w:val="00157B37"/>
    <w:rsid w:val="001744CB"/>
    <w:rsid w:val="001C1026"/>
    <w:rsid w:val="001F3FBD"/>
    <w:rsid w:val="00200E57"/>
    <w:rsid w:val="002051E3"/>
    <w:rsid w:val="00206F88"/>
    <w:rsid w:val="00227DF0"/>
    <w:rsid w:val="00243977"/>
    <w:rsid w:val="00245576"/>
    <w:rsid w:val="00254A6D"/>
    <w:rsid w:val="00293D3D"/>
    <w:rsid w:val="002A2943"/>
    <w:rsid w:val="002A4806"/>
    <w:rsid w:val="002B38FE"/>
    <w:rsid w:val="002C4B12"/>
    <w:rsid w:val="002D2763"/>
    <w:rsid w:val="002E48EB"/>
    <w:rsid w:val="002F061D"/>
    <w:rsid w:val="002F26A2"/>
    <w:rsid w:val="003320A3"/>
    <w:rsid w:val="0033505F"/>
    <w:rsid w:val="003670A1"/>
    <w:rsid w:val="0038026E"/>
    <w:rsid w:val="00386433"/>
    <w:rsid w:val="003C2115"/>
    <w:rsid w:val="003C2DE0"/>
    <w:rsid w:val="003E40AB"/>
    <w:rsid w:val="004202B9"/>
    <w:rsid w:val="004255F5"/>
    <w:rsid w:val="0044449F"/>
    <w:rsid w:val="00470918"/>
    <w:rsid w:val="00486CF9"/>
    <w:rsid w:val="004915E9"/>
    <w:rsid w:val="004B60B6"/>
    <w:rsid w:val="004C2A29"/>
    <w:rsid w:val="004C6C62"/>
    <w:rsid w:val="00513A41"/>
    <w:rsid w:val="0051465E"/>
    <w:rsid w:val="005238EB"/>
    <w:rsid w:val="0054038C"/>
    <w:rsid w:val="00546B79"/>
    <w:rsid w:val="00562EE6"/>
    <w:rsid w:val="00577300"/>
    <w:rsid w:val="005912BA"/>
    <w:rsid w:val="005A4CAF"/>
    <w:rsid w:val="005B40E4"/>
    <w:rsid w:val="005B7B9E"/>
    <w:rsid w:val="005C34E9"/>
    <w:rsid w:val="005C5FCE"/>
    <w:rsid w:val="005D0A4A"/>
    <w:rsid w:val="00623C59"/>
    <w:rsid w:val="006461EA"/>
    <w:rsid w:val="0068459E"/>
    <w:rsid w:val="00686A8D"/>
    <w:rsid w:val="00696088"/>
    <w:rsid w:val="006C3145"/>
    <w:rsid w:val="006D1005"/>
    <w:rsid w:val="006E3315"/>
    <w:rsid w:val="0070597E"/>
    <w:rsid w:val="00736831"/>
    <w:rsid w:val="00747447"/>
    <w:rsid w:val="00747E32"/>
    <w:rsid w:val="007525A1"/>
    <w:rsid w:val="00774A8E"/>
    <w:rsid w:val="00792944"/>
    <w:rsid w:val="007A124F"/>
    <w:rsid w:val="007A4AA2"/>
    <w:rsid w:val="007C0C6A"/>
    <w:rsid w:val="007D024C"/>
    <w:rsid w:val="007D5FAF"/>
    <w:rsid w:val="007E21A3"/>
    <w:rsid w:val="007F0F11"/>
    <w:rsid w:val="0081265B"/>
    <w:rsid w:val="008368C4"/>
    <w:rsid w:val="00842428"/>
    <w:rsid w:val="00856C6B"/>
    <w:rsid w:val="008721BA"/>
    <w:rsid w:val="008A6AC8"/>
    <w:rsid w:val="008B0AB7"/>
    <w:rsid w:val="008C164F"/>
    <w:rsid w:val="008C2A24"/>
    <w:rsid w:val="008D51B9"/>
    <w:rsid w:val="008E0E55"/>
    <w:rsid w:val="008E6D38"/>
    <w:rsid w:val="009159CA"/>
    <w:rsid w:val="0093264D"/>
    <w:rsid w:val="00943664"/>
    <w:rsid w:val="00960C27"/>
    <w:rsid w:val="009614D9"/>
    <w:rsid w:val="009649C5"/>
    <w:rsid w:val="00967C5C"/>
    <w:rsid w:val="00993747"/>
    <w:rsid w:val="009975BD"/>
    <w:rsid w:val="009A1339"/>
    <w:rsid w:val="009C13F5"/>
    <w:rsid w:val="009C70BC"/>
    <w:rsid w:val="009E563F"/>
    <w:rsid w:val="009E7B51"/>
    <w:rsid w:val="00A50592"/>
    <w:rsid w:val="00A53905"/>
    <w:rsid w:val="00A661CE"/>
    <w:rsid w:val="00A759D2"/>
    <w:rsid w:val="00AA5862"/>
    <w:rsid w:val="00AC5299"/>
    <w:rsid w:val="00AD1951"/>
    <w:rsid w:val="00AD7994"/>
    <w:rsid w:val="00AE20E1"/>
    <w:rsid w:val="00B10256"/>
    <w:rsid w:val="00B20BF4"/>
    <w:rsid w:val="00B265E3"/>
    <w:rsid w:val="00B65D83"/>
    <w:rsid w:val="00B66F9D"/>
    <w:rsid w:val="00B84463"/>
    <w:rsid w:val="00B93AAB"/>
    <w:rsid w:val="00BD1981"/>
    <w:rsid w:val="00C12C19"/>
    <w:rsid w:val="00C45581"/>
    <w:rsid w:val="00C55EE5"/>
    <w:rsid w:val="00C56E71"/>
    <w:rsid w:val="00C6146F"/>
    <w:rsid w:val="00C61A37"/>
    <w:rsid w:val="00C70137"/>
    <w:rsid w:val="00C779F2"/>
    <w:rsid w:val="00C96282"/>
    <w:rsid w:val="00CA5F59"/>
    <w:rsid w:val="00CC1415"/>
    <w:rsid w:val="00CD796B"/>
    <w:rsid w:val="00CF54ED"/>
    <w:rsid w:val="00CF660A"/>
    <w:rsid w:val="00D13DE5"/>
    <w:rsid w:val="00D203BC"/>
    <w:rsid w:val="00D334F0"/>
    <w:rsid w:val="00D638E6"/>
    <w:rsid w:val="00D67186"/>
    <w:rsid w:val="00DA138D"/>
    <w:rsid w:val="00DA7696"/>
    <w:rsid w:val="00DF1A6A"/>
    <w:rsid w:val="00E017A5"/>
    <w:rsid w:val="00E114E5"/>
    <w:rsid w:val="00E157CD"/>
    <w:rsid w:val="00E267AC"/>
    <w:rsid w:val="00E61CE6"/>
    <w:rsid w:val="00E903C6"/>
    <w:rsid w:val="00E94846"/>
    <w:rsid w:val="00ED7708"/>
    <w:rsid w:val="00EE551D"/>
    <w:rsid w:val="00F1437D"/>
    <w:rsid w:val="00F20BDD"/>
    <w:rsid w:val="00F273D9"/>
    <w:rsid w:val="00F75450"/>
    <w:rsid w:val="00F77ABF"/>
    <w:rsid w:val="00F948C5"/>
    <w:rsid w:val="00F96259"/>
    <w:rsid w:val="00F97119"/>
    <w:rsid w:val="00FC409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5EA660-AE3A-4C6A-AD2E-6BC15396F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70BC"/>
    <w:pPr>
      <w:spacing w:line="360" w:lineRule="auto"/>
      <w:jc w:val="both"/>
    </w:pPr>
    <w:rPr>
      <w:rFonts w:ascii="Times New Roman" w:hAnsi="Times New Roman"/>
      <w:sz w:val="24"/>
    </w:rPr>
  </w:style>
  <w:style w:type="paragraph" w:styleId="Titre1">
    <w:name w:val="heading 1"/>
    <w:basedOn w:val="Normal"/>
    <w:next w:val="Normal"/>
    <w:link w:val="Titre1Car"/>
    <w:uiPriority w:val="9"/>
    <w:qFormat/>
    <w:rsid w:val="005A4CA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uiPriority w:val="9"/>
    <w:unhideWhenUsed/>
    <w:qFormat/>
    <w:rsid w:val="005A4CA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9C70BC"/>
    <w:pPr>
      <w:spacing w:after="0" w:line="240" w:lineRule="auto"/>
    </w:pPr>
  </w:style>
  <w:style w:type="paragraph" w:styleId="Notedebasdepage">
    <w:name w:val="footnote text"/>
    <w:basedOn w:val="Normal"/>
    <w:link w:val="NotedebasdepageCar"/>
    <w:uiPriority w:val="99"/>
    <w:semiHidden/>
    <w:unhideWhenUsed/>
    <w:rsid w:val="00D67186"/>
    <w:pPr>
      <w:spacing w:after="0" w:line="240" w:lineRule="auto"/>
      <w:jc w:val="left"/>
    </w:pPr>
    <w:rPr>
      <w:rFonts w:asciiTheme="minorHAnsi" w:eastAsiaTheme="minorEastAsia" w:hAnsiTheme="minorHAnsi"/>
      <w:sz w:val="20"/>
      <w:szCs w:val="20"/>
      <w:lang w:eastAsia="fr-FR"/>
    </w:rPr>
  </w:style>
  <w:style w:type="character" w:customStyle="1" w:styleId="NotedebasdepageCar">
    <w:name w:val="Note de bas de page Car"/>
    <w:basedOn w:val="Policepardfaut"/>
    <w:link w:val="Notedebasdepage"/>
    <w:uiPriority w:val="99"/>
    <w:semiHidden/>
    <w:rsid w:val="00D67186"/>
    <w:rPr>
      <w:rFonts w:eastAsiaTheme="minorEastAsia"/>
      <w:sz w:val="20"/>
      <w:szCs w:val="20"/>
      <w:lang w:eastAsia="fr-FR"/>
    </w:rPr>
  </w:style>
  <w:style w:type="character" w:styleId="Appelnotedebasdep">
    <w:name w:val="footnote reference"/>
    <w:basedOn w:val="Policepardfaut"/>
    <w:uiPriority w:val="99"/>
    <w:semiHidden/>
    <w:unhideWhenUsed/>
    <w:rsid w:val="00D67186"/>
    <w:rPr>
      <w:vertAlign w:val="superscript"/>
    </w:rPr>
  </w:style>
  <w:style w:type="paragraph" w:styleId="Paragraphedeliste">
    <w:name w:val="List Paragraph"/>
    <w:basedOn w:val="Normal"/>
    <w:uiPriority w:val="34"/>
    <w:qFormat/>
    <w:rsid w:val="00E903C6"/>
    <w:pPr>
      <w:ind w:left="720"/>
      <w:contextualSpacing/>
    </w:pPr>
  </w:style>
  <w:style w:type="character" w:customStyle="1" w:styleId="Titre1Car">
    <w:name w:val="Titre 1 Car"/>
    <w:basedOn w:val="Policepardfaut"/>
    <w:link w:val="Titre1"/>
    <w:uiPriority w:val="9"/>
    <w:rsid w:val="005A4CAF"/>
    <w:rPr>
      <w:rFonts w:asciiTheme="majorHAnsi" w:eastAsiaTheme="majorEastAsia" w:hAnsiTheme="majorHAnsi" w:cstheme="majorBidi"/>
      <w:color w:val="365F91" w:themeColor="accent1" w:themeShade="BF"/>
      <w:sz w:val="32"/>
      <w:szCs w:val="32"/>
    </w:rPr>
  </w:style>
  <w:style w:type="character" w:customStyle="1" w:styleId="Titre2Car">
    <w:name w:val="Titre 2 Car"/>
    <w:basedOn w:val="Policepardfaut"/>
    <w:link w:val="Titre2"/>
    <w:uiPriority w:val="9"/>
    <w:rsid w:val="005A4CAF"/>
    <w:rPr>
      <w:rFonts w:asciiTheme="majorHAnsi" w:eastAsiaTheme="majorEastAsia" w:hAnsiTheme="majorHAnsi" w:cstheme="majorBidi"/>
      <w:color w:val="365F91" w:themeColor="accent1" w:themeShade="BF"/>
      <w:sz w:val="26"/>
      <w:szCs w:val="26"/>
    </w:rPr>
  </w:style>
  <w:style w:type="paragraph" w:styleId="En-tte">
    <w:name w:val="header"/>
    <w:basedOn w:val="Normal"/>
    <w:link w:val="En-tteCar"/>
    <w:uiPriority w:val="99"/>
    <w:unhideWhenUsed/>
    <w:rsid w:val="00943664"/>
    <w:pPr>
      <w:tabs>
        <w:tab w:val="center" w:pos="4536"/>
        <w:tab w:val="right" w:pos="9072"/>
      </w:tabs>
      <w:spacing w:after="0" w:line="240" w:lineRule="auto"/>
      <w:jc w:val="left"/>
    </w:pPr>
    <w:rPr>
      <w:rFonts w:asciiTheme="minorHAnsi" w:hAnsiTheme="minorHAnsi"/>
      <w:sz w:val="22"/>
    </w:rPr>
  </w:style>
  <w:style w:type="character" w:customStyle="1" w:styleId="En-tteCar">
    <w:name w:val="En-tête Car"/>
    <w:basedOn w:val="Policepardfaut"/>
    <w:link w:val="En-tte"/>
    <w:uiPriority w:val="99"/>
    <w:rsid w:val="00943664"/>
  </w:style>
  <w:style w:type="character" w:styleId="Lienhypertexte">
    <w:name w:val="Hyperlink"/>
    <w:rsid w:val="00943664"/>
    <w:rPr>
      <w:color w:val="0000FF"/>
      <w:u w:val="single"/>
    </w:rPr>
  </w:style>
  <w:style w:type="paragraph" w:customStyle="1" w:styleId="Default">
    <w:name w:val="Default"/>
    <w:rsid w:val="00943664"/>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09787">
      <w:bodyDiv w:val="1"/>
      <w:marLeft w:val="0"/>
      <w:marRight w:val="0"/>
      <w:marTop w:val="0"/>
      <w:marBottom w:val="0"/>
      <w:divBdr>
        <w:top w:val="none" w:sz="0" w:space="0" w:color="auto"/>
        <w:left w:val="none" w:sz="0" w:space="0" w:color="auto"/>
        <w:bottom w:val="none" w:sz="0" w:space="0" w:color="auto"/>
        <w:right w:val="none" w:sz="0" w:space="0" w:color="auto"/>
      </w:divBdr>
    </w:div>
    <w:div w:id="571163342">
      <w:bodyDiv w:val="1"/>
      <w:marLeft w:val="0"/>
      <w:marRight w:val="0"/>
      <w:marTop w:val="0"/>
      <w:marBottom w:val="0"/>
      <w:divBdr>
        <w:top w:val="none" w:sz="0" w:space="0" w:color="auto"/>
        <w:left w:val="none" w:sz="0" w:space="0" w:color="auto"/>
        <w:bottom w:val="none" w:sz="0" w:space="0" w:color="auto"/>
        <w:right w:val="none" w:sz="0" w:space="0" w:color="auto"/>
      </w:divBdr>
    </w:div>
    <w:div w:id="900334859">
      <w:bodyDiv w:val="1"/>
      <w:marLeft w:val="0"/>
      <w:marRight w:val="0"/>
      <w:marTop w:val="0"/>
      <w:marBottom w:val="0"/>
      <w:divBdr>
        <w:top w:val="none" w:sz="0" w:space="0" w:color="auto"/>
        <w:left w:val="none" w:sz="0" w:space="0" w:color="auto"/>
        <w:bottom w:val="none" w:sz="0" w:space="0" w:color="auto"/>
        <w:right w:val="none" w:sz="0" w:space="0" w:color="auto"/>
      </w:divBdr>
    </w:div>
    <w:div w:id="1930890162">
      <w:bodyDiv w:val="1"/>
      <w:marLeft w:val="0"/>
      <w:marRight w:val="0"/>
      <w:marTop w:val="0"/>
      <w:marBottom w:val="0"/>
      <w:divBdr>
        <w:top w:val="none" w:sz="0" w:space="0" w:color="auto"/>
        <w:left w:val="none" w:sz="0" w:space="0" w:color="auto"/>
        <w:bottom w:val="none" w:sz="0" w:space="0" w:color="auto"/>
        <w:right w:val="none" w:sz="0" w:space="0" w:color="auto"/>
      </w:divBdr>
    </w:div>
    <w:div w:id="2031566153">
      <w:bodyDiv w:val="1"/>
      <w:marLeft w:val="0"/>
      <w:marRight w:val="0"/>
      <w:marTop w:val="0"/>
      <w:marBottom w:val="0"/>
      <w:divBdr>
        <w:top w:val="none" w:sz="0" w:space="0" w:color="auto"/>
        <w:left w:val="none" w:sz="0" w:space="0" w:color="auto"/>
        <w:bottom w:val="none" w:sz="0" w:space="0" w:color="auto"/>
        <w:right w:val="none" w:sz="0" w:space="0" w:color="auto"/>
      </w:divBdr>
    </w:div>
    <w:div w:id="209428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3B9DF01F-4BBA-4890-AC88-A58BDF966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4</Pages>
  <Words>1088</Words>
  <Characters>5986</Characters>
  <Application>Microsoft Office Word</Application>
  <DocSecurity>0</DocSecurity>
  <Lines>49</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SADO TAMO MOÏSE</cp:lastModifiedBy>
  <cp:revision>5</cp:revision>
  <dcterms:created xsi:type="dcterms:W3CDTF">1980-01-03T23:15:00Z</dcterms:created>
  <dcterms:modified xsi:type="dcterms:W3CDTF">2019-04-23T05:26:00Z</dcterms:modified>
</cp:coreProperties>
</file>